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CE" w:rsidRDefault="003353FB">
      <w:pPr>
        <w:jc w:val="center"/>
        <w:rPr>
          <w:rFonts w:ascii="Times New Roman" w:eastAsia="方正小标宋_GBK" w:hAnsi="Times New Roman" w:cs="Times New Roman"/>
          <w:sz w:val="32"/>
          <w:szCs w:val="36"/>
        </w:rPr>
      </w:pPr>
      <w:r>
        <w:rPr>
          <w:rFonts w:ascii="仿宋" w:eastAsia="仿宋" w:hAnsi="仿宋" w:cs="仿宋" w:hint="eastAsia"/>
          <w:b/>
          <w:bCs/>
          <w:sz w:val="32"/>
          <w:szCs w:val="36"/>
        </w:rPr>
        <w:t>重庆化工职业学院长寿校区</w:t>
      </w:r>
      <w:r>
        <w:rPr>
          <w:rFonts w:ascii="仿宋" w:eastAsia="仿宋" w:hAnsi="仿宋" w:cs="仿宋" w:hint="eastAsia"/>
          <w:b/>
          <w:bCs/>
          <w:sz w:val="32"/>
          <w:szCs w:val="36"/>
        </w:rPr>
        <w:t>2022</w:t>
      </w:r>
      <w:r>
        <w:rPr>
          <w:rFonts w:ascii="仿宋" w:eastAsia="仿宋" w:hAnsi="仿宋" w:cs="仿宋" w:hint="eastAsia"/>
          <w:b/>
          <w:bCs/>
          <w:sz w:val="32"/>
          <w:szCs w:val="36"/>
        </w:rPr>
        <w:t>年附属工程项目（校舍维修改造工程）</w:t>
      </w:r>
      <w:r>
        <w:rPr>
          <w:rFonts w:ascii="Times New Roman" w:eastAsia="仿宋" w:hAnsi="Times New Roman" w:cs="Times New Roman"/>
          <w:b/>
          <w:bCs/>
          <w:sz w:val="32"/>
          <w:szCs w:val="36"/>
        </w:rPr>
        <w:t>——</w:t>
      </w:r>
      <w:r>
        <w:rPr>
          <w:rFonts w:ascii="仿宋" w:eastAsia="仿宋" w:hAnsi="仿宋" w:cs="仿宋" w:hint="eastAsia"/>
          <w:b/>
          <w:bCs/>
          <w:sz w:val="32"/>
          <w:szCs w:val="36"/>
        </w:rPr>
        <w:t>建设工程施工图设计文件审查调研</w:t>
      </w:r>
      <w:r>
        <w:rPr>
          <w:rFonts w:ascii="仿宋" w:eastAsia="仿宋" w:hAnsi="仿宋" w:cs="仿宋" w:hint="eastAsia"/>
          <w:b/>
          <w:bCs/>
          <w:sz w:val="32"/>
          <w:szCs w:val="36"/>
        </w:rPr>
        <w:t>公告</w:t>
      </w:r>
    </w:p>
    <w:p w:rsidR="00856ECE" w:rsidRDefault="003353FB">
      <w:pPr>
        <w:ind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因工作需求，现就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重庆化工职业学院长寿校区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2022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年附属工程项目（校舍维修改造工程）</w:t>
      </w:r>
      <w:r>
        <w:rPr>
          <w:rFonts w:ascii="Times New Roman" w:eastAsia="方正仿宋_GBK" w:hAnsi="Times New Roman" w:cs="Times New Roman"/>
          <w:sz w:val="28"/>
          <w:szCs w:val="32"/>
        </w:rPr>
        <w:t>——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建设工程施工图设计文件审查进行</w:t>
      </w:r>
      <w:r>
        <w:rPr>
          <w:rFonts w:ascii="Times New Roman" w:eastAsia="方正仿宋_GBK" w:hAnsi="Times New Roman" w:cs="Times New Roman"/>
          <w:sz w:val="28"/>
          <w:szCs w:val="32"/>
        </w:rPr>
        <w:t>询价调研，欢迎符合条件的相关单位前来参加。</w:t>
      </w:r>
    </w:p>
    <w:p w:rsidR="00856ECE" w:rsidRDefault="003353FB">
      <w:pPr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/>
          <w:sz w:val="28"/>
          <w:szCs w:val="28"/>
        </w:rPr>
        <w:t>一、</w:t>
      </w:r>
      <w:r>
        <w:rPr>
          <w:rFonts w:ascii="Times New Roman" w:eastAsia="方正小标宋_GBK" w:hAnsi="Times New Roman" w:cs="Times New Roman" w:hint="eastAsia"/>
          <w:sz w:val="28"/>
          <w:szCs w:val="28"/>
        </w:rPr>
        <w:t>项目概况：</w:t>
      </w:r>
    </w:p>
    <w:p w:rsidR="00856ECE" w:rsidRDefault="003353FB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重庆化工职业学院长寿校区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2022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年附属工程项目（校舍维修改造工程）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28"/>
          <w:szCs w:val="32"/>
        </w:rPr>
        <w:t>——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建设工程施工图设计文件审查，审查内容包括：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、食堂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楼大房间改为小房间改造设计，面积约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1360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平方米；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、活动中心大空间改小空间及装修设计，面积约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712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平方米；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、运动场看台一层，架空层改为房间设计，面积约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1081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平方米；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、停车棚，共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排，面积约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700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平方米；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、四公寓出入口钢结构雨棚，共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个，单个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米长，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米宽；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、其他零星改造项目，文字图示等设计施工图。</w:t>
      </w:r>
    </w:p>
    <w:p w:rsidR="00856ECE" w:rsidRDefault="003353FB">
      <w:pPr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/>
          <w:sz w:val="28"/>
          <w:szCs w:val="28"/>
        </w:rPr>
        <w:t>二、</w:t>
      </w:r>
      <w:r>
        <w:rPr>
          <w:rFonts w:ascii="Times New Roman" w:eastAsia="方正小标宋_GBK" w:hAnsi="Times New Roman" w:cs="Times New Roman" w:hint="eastAsia"/>
          <w:sz w:val="28"/>
          <w:szCs w:val="28"/>
        </w:rPr>
        <w:t>审查</w:t>
      </w:r>
      <w:r>
        <w:rPr>
          <w:rFonts w:ascii="Times New Roman" w:eastAsia="方正小标宋_GBK" w:hAnsi="Times New Roman" w:cs="Times New Roman" w:hint="eastAsia"/>
          <w:sz w:val="28"/>
          <w:szCs w:val="28"/>
        </w:rPr>
        <w:t>服务费用</w:t>
      </w:r>
      <w:r>
        <w:rPr>
          <w:rFonts w:ascii="Times New Roman" w:eastAsia="方正小标宋_GBK" w:hAnsi="Times New Roman" w:cs="Times New Roman"/>
          <w:sz w:val="28"/>
          <w:szCs w:val="28"/>
        </w:rPr>
        <w:t>预算</w:t>
      </w:r>
    </w:p>
    <w:p w:rsidR="00856ECE" w:rsidRDefault="003353FB">
      <w:pPr>
        <w:ind w:firstLine="555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本次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建设工程施工图设计文件审查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服务费用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按《重庆市施工图审查设计文件审查收费指导意见》（</w:t>
      </w:r>
      <w:proofErr w:type="gramStart"/>
      <w:r>
        <w:rPr>
          <w:rFonts w:ascii="Times New Roman" w:eastAsia="方正仿宋_GBK" w:hAnsi="Times New Roman" w:cs="Times New Roman" w:hint="eastAsia"/>
          <w:sz w:val="28"/>
          <w:szCs w:val="32"/>
        </w:rPr>
        <w:t>渝设协</w:t>
      </w:r>
      <w:proofErr w:type="gramEnd"/>
      <w:r>
        <w:rPr>
          <w:rFonts w:ascii="Times New Roman" w:eastAsia="方正仿宋_GBK" w:hAnsi="Times New Roman" w:cs="Times New Roman" w:hint="eastAsia"/>
          <w:sz w:val="28"/>
          <w:szCs w:val="32"/>
        </w:rPr>
        <w:t>字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[2019]05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号）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计算，</w:t>
      </w:r>
      <w:r>
        <w:rPr>
          <w:rFonts w:ascii="Times New Roman" w:eastAsia="方正仿宋_GBK" w:hAnsi="Times New Roman" w:cs="Times New Roman"/>
          <w:sz w:val="28"/>
          <w:szCs w:val="32"/>
        </w:rPr>
        <w:t>请各单位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根据</w:t>
      </w:r>
      <w:r>
        <w:rPr>
          <w:rFonts w:ascii="Times New Roman" w:eastAsia="方正仿宋_GBK" w:hAnsi="Times New Roman" w:cs="Times New Roman"/>
          <w:sz w:val="28"/>
          <w:szCs w:val="32"/>
        </w:rPr>
        <w:t>本单位实际情况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，结合项目情况报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审查服务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费</w:t>
      </w:r>
      <w:r>
        <w:rPr>
          <w:rFonts w:ascii="Times New Roman" w:eastAsia="方正仿宋_GBK" w:hAnsi="Times New Roman" w:cs="Times New Roman"/>
          <w:sz w:val="28"/>
          <w:szCs w:val="32"/>
        </w:rPr>
        <w:t>。</w:t>
      </w:r>
    </w:p>
    <w:p w:rsidR="00856ECE" w:rsidRDefault="003353FB">
      <w:pPr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/>
          <w:sz w:val="28"/>
          <w:szCs w:val="28"/>
        </w:rPr>
        <w:t>三、</w:t>
      </w:r>
      <w:r>
        <w:rPr>
          <w:rFonts w:ascii="Times New Roman" w:eastAsia="方正小标宋_GBK" w:hAnsi="Times New Roman" w:cs="Times New Roman" w:hint="eastAsia"/>
          <w:sz w:val="28"/>
          <w:szCs w:val="28"/>
        </w:rPr>
        <w:t>审查</w:t>
      </w:r>
      <w:r>
        <w:rPr>
          <w:rFonts w:ascii="Times New Roman" w:eastAsia="方正小标宋_GBK" w:hAnsi="Times New Roman" w:cs="Times New Roman" w:hint="eastAsia"/>
          <w:sz w:val="28"/>
          <w:szCs w:val="28"/>
        </w:rPr>
        <w:t>内容清单</w:t>
      </w:r>
    </w:p>
    <w:tbl>
      <w:tblPr>
        <w:tblpPr w:leftFromText="180" w:rightFromText="180" w:vertAnchor="text" w:horzAnchor="page" w:tblpX="1710" w:tblpY="195"/>
        <w:tblOverlap w:val="never"/>
        <w:tblW w:w="4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4"/>
        <w:gridCol w:w="4721"/>
      </w:tblGrid>
      <w:tr w:rsidR="00856ECE">
        <w:trPr>
          <w:trHeight w:val="486"/>
        </w:trPr>
        <w:tc>
          <w:tcPr>
            <w:tcW w:w="2178" w:type="pct"/>
            <w:noWrap/>
            <w:vAlign w:val="center"/>
          </w:tcPr>
          <w:p w:rsidR="00856ECE" w:rsidRDefault="003353F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类别</w:t>
            </w:r>
          </w:p>
        </w:tc>
        <w:tc>
          <w:tcPr>
            <w:tcW w:w="2821" w:type="pct"/>
            <w:noWrap/>
            <w:vAlign w:val="center"/>
          </w:tcPr>
          <w:p w:rsidR="00856ECE" w:rsidRDefault="003353F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建筑面积（㎡）</w:t>
            </w:r>
          </w:p>
        </w:tc>
      </w:tr>
      <w:tr w:rsidR="00856ECE">
        <w:trPr>
          <w:trHeight w:val="397"/>
        </w:trPr>
        <w:tc>
          <w:tcPr>
            <w:tcW w:w="2178" w:type="pct"/>
            <w:noWrap/>
            <w:vAlign w:val="center"/>
          </w:tcPr>
          <w:p w:rsidR="00856ECE" w:rsidRDefault="003353F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食堂三层</w:t>
            </w:r>
          </w:p>
        </w:tc>
        <w:tc>
          <w:tcPr>
            <w:tcW w:w="2821" w:type="pct"/>
            <w:noWrap/>
            <w:vAlign w:val="center"/>
          </w:tcPr>
          <w:p w:rsidR="00856ECE" w:rsidRDefault="003353F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2072</w:t>
            </w:r>
          </w:p>
        </w:tc>
      </w:tr>
      <w:tr w:rsidR="00856ECE">
        <w:trPr>
          <w:trHeight w:val="397"/>
        </w:trPr>
        <w:tc>
          <w:tcPr>
            <w:tcW w:w="2178" w:type="pct"/>
            <w:noWrap/>
            <w:vAlign w:val="center"/>
          </w:tcPr>
          <w:p w:rsidR="00856ECE" w:rsidRDefault="003353F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运动场看台一层</w:t>
            </w:r>
          </w:p>
        </w:tc>
        <w:tc>
          <w:tcPr>
            <w:tcW w:w="2821" w:type="pct"/>
            <w:noWrap/>
            <w:vAlign w:val="center"/>
          </w:tcPr>
          <w:p w:rsidR="00856ECE" w:rsidRDefault="003353F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1081</w:t>
            </w:r>
          </w:p>
        </w:tc>
      </w:tr>
      <w:tr w:rsidR="00856ECE">
        <w:trPr>
          <w:trHeight w:val="397"/>
        </w:trPr>
        <w:tc>
          <w:tcPr>
            <w:tcW w:w="2178" w:type="pct"/>
            <w:noWrap/>
            <w:vAlign w:val="center"/>
          </w:tcPr>
          <w:p w:rsidR="00856ECE" w:rsidRDefault="003353F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停车棚、钢结构雨棚</w:t>
            </w:r>
          </w:p>
        </w:tc>
        <w:tc>
          <w:tcPr>
            <w:tcW w:w="2821" w:type="pct"/>
            <w:noWrap/>
            <w:vAlign w:val="center"/>
          </w:tcPr>
          <w:p w:rsidR="00856ECE" w:rsidRDefault="003353FB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927</w:t>
            </w:r>
          </w:p>
        </w:tc>
      </w:tr>
    </w:tbl>
    <w:p w:rsidR="00856ECE" w:rsidRDefault="003353FB">
      <w:pPr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/>
          <w:sz w:val="28"/>
          <w:szCs w:val="28"/>
        </w:rPr>
        <w:lastRenderedPageBreak/>
        <w:t>四、供应商资质要求</w:t>
      </w:r>
    </w:p>
    <w:p w:rsidR="00856ECE" w:rsidRDefault="003353FB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（一）一般资格条件</w:t>
      </w:r>
    </w:p>
    <w:p w:rsidR="00856ECE" w:rsidRDefault="003353FB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1</w:t>
      </w:r>
      <w:r>
        <w:rPr>
          <w:rFonts w:ascii="Times New Roman" w:eastAsia="方正仿宋_GBK" w:hAnsi="Times New Roman" w:cs="Times New Roman"/>
          <w:sz w:val="28"/>
          <w:szCs w:val="32"/>
        </w:rPr>
        <w:t>、具有独立承担民事责任的能力；</w:t>
      </w:r>
    </w:p>
    <w:p w:rsidR="00856ECE" w:rsidRDefault="003353FB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2</w:t>
      </w:r>
      <w:r>
        <w:rPr>
          <w:rFonts w:ascii="Times New Roman" w:eastAsia="方正仿宋_GBK" w:hAnsi="Times New Roman" w:cs="Times New Roman"/>
          <w:sz w:val="28"/>
          <w:szCs w:val="32"/>
        </w:rPr>
        <w:t>、具有良好的商业信誉和健全的财务会计制度；</w:t>
      </w:r>
    </w:p>
    <w:p w:rsidR="00856ECE" w:rsidRDefault="003353FB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3</w:t>
      </w:r>
      <w:r>
        <w:rPr>
          <w:rFonts w:ascii="Times New Roman" w:eastAsia="方正仿宋_GBK" w:hAnsi="Times New Roman" w:cs="Times New Roman"/>
          <w:sz w:val="28"/>
          <w:szCs w:val="32"/>
        </w:rPr>
        <w:t>、具有履行合同所必需的设备和专业技术能力；</w:t>
      </w:r>
    </w:p>
    <w:p w:rsidR="00856ECE" w:rsidRDefault="003353FB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4</w:t>
      </w:r>
      <w:r>
        <w:rPr>
          <w:rFonts w:ascii="Times New Roman" w:eastAsia="方正仿宋_GBK" w:hAnsi="Times New Roman" w:cs="Times New Roman"/>
          <w:sz w:val="28"/>
          <w:szCs w:val="32"/>
        </w:rPr>
        <w:t>、有依法缴纳税收和社会保障资金的良好记录；</w:t>
      </w:r>
    </w:p>
    <w:p w:rsidR="00856ECE" w:rsidRDefault="003353FB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5</w:t>
      </w:r>
      <w:r>
        <w:rPr>
          <w:rFonts w:ascii="Times New Roman" w:eastAsia="方正仿宋_GBK" w:hAnsi="Times New Roman" w:cs="Times New Roman"/>
          <w:sz w:val="28"/>
          <w:szCs w:val="32"/>
        </w:rPr>
        <w:t>、投标前三年内，在经营活动中没有重大违法记录；</w:t>
      </w:r>
    </w:p>
    <w:p w:rsidR="00856ECE" w:rsidRDefault="003353FB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6</w:t>
      </w:r>
      <w:r>
        <w:rPr>
          <w:rFonts w:ascii="Times New Roman" w:eastAsia="方正仿宋_GBK" w:hAnsi="Times New Roman" w:cs="Times New Roman"/>
          <w:sz w:val="28"/>
          <w:szCs w:val="32"/>
        </w:rPr>
        <w:t>、符合法律、行政法规规定的其他条件。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</w:t>
      </w:r>
    </w:p>
    <w:p w:rsidR="00856ECE" w:rsidRDefault="003353FB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二</w:t>
      </w:r>
      <w:r>
        <w:rPr>
          <w:rFonts w:ascii="Times New Roman" w:eastAsia="方正仿宋_GBK" w:hAnsi="Times New Roman" w:cs="Times New Roman"/>
          <w:sz w:val="28"/>
          <w:szCs w:val="32"/>
        </w:rPr>
        <w:t>）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其他要求说明</w:t>
      </w:r>
      <w:r>
        <w:rPr>
          <w:rFonts w:ascii="Times New Roman" w:eastAsia="方正仿宋_GBK" w:hAnsi="Times New Roman" w:cs="Times New Roman"/>
          <w:sz w:val="28"/>
          <w:szCs w:val="32"/>
        </w:rPr>
        <w:t>：</w:t>
      </w:r>
    </w:p>
    <w:p w:rsidR="00856ECE" w:rsidRDefault="003353FB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在人员、设备、资金等方面具有相应能力的独立法人单位，并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具有施工图审查机构认定书。</w:t>
      </w:r>
    </w:p>
    <w:p w:rsidR="00856ECE" w:rsidRDefault="003353FB">
      <w:pPr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/>
          <w:sz w:val="28"/>
          <w:szCs w:val="28"/>
        </w:rPr>
        <w:t>五、询价调研文件内容包括：</w:t>
      </w:r>
    </w:p>
    <w:p w:rsidR="00856ECE" w:rsidRDefault="003353FB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（一）报价函（格式见附件、须加盖本单位公章）</w:t>
      </w:r>
    </w:p>
    <w:p w:rsidR="00856ECE" w:rsidRDefault="003353FB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（二）资格证明文件（须加盖本单位公章）</w:t>
      </w:r>
    </w:p>
    <w:p w:rsidR="00856ECE" w:rsidRDefault="003353FB">
      <w:pPr>
        <w:ind w:firstLineChars="500" w:firstLine="140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</w:t>
      </w:r>
      <w:r>
        <w:rPr>
          <w:rFonts w:ascii="Times New Roman" w:eastAsia="方正仿宋_GBK" w:hAnsi="Times New Roman" w:cs="Times New Roman"/>
          <w:sz w:val="28"/>
          <w:szCs w:val="32"/>
        </w:rPr>
        <w:t>营业执照复印件</w:t>
      </w:r>
    </w:p>
    <w:p w:rsidR="00856ECE" w:rsidRDefault="003353FB">
      <w:pPr>
        <w:ind w:firstLineChars="500" w:firstLine="140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、施工图审查机构认定书</w:t>
      </w:r>
    </w:p>
    <w:p w:rsidR="00856ECE" w:rsidRDefault="003353FB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文件份数：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扫描</w:t>
      </w:r>
      <w:r>
        <w:rPr>
          <w:rFonts w:ascii="Times New Roman" w:eastAsia="方正仿宋_GBK" w:hAnsi="Times New Roman" w:cs="Times New Roman"/>
          <w:sz w:val="28"/>
          <w:szCs w:val="32"/>
        </w:rPr>
        <w:t>件一份</w:t>
      </w:r>
    </w:p>
    <w:p w:rsidR="00856ECE" w:rsidRDefault="003353FB">
      <w:pPr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/>
          <w:sz w:val="28"/>
          <w:szCs w:val="28"/>
        </w:rPr>
        <w:t>六、资料送达地址及联系方式</w:t>
      </w:r>
      <w:r>
        <w:rPr>
          <w:rFonts w:ascii="Times New Roman" w:eastAsia="方正小标宋_GBK" w:hAnsi="Times New Roman" w:cs="Times New Roman"/>
          <w:sz w:val="28"/>
          <w:szCs w:val="28"/>
        </w:rPr>
        <w:t xml:space="preserve"> </w:t>
      </w:r>
    </w:p>
    <w:p w:rsidR="00856ECE" w:rsidRDefault="003353FB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请有意向的单位于</w:t>
      </w:r>
      <w:r>
        <w:rPr>
          <w:rFonts w:ascii="Times New Roman" w:eastAsia="方正仿宋_GBK" w:hAnsi="Times New Roman" w:cs="Times New Roman"/>
          <w:sz w:val="28"/>
          <w:szCs w:val="32"/>
        </w:rPr>
        <w:t>2022</w:t>
      </w:r>
      <w:r>
        <w:rPr>
          <w:rFonts w:ascii="Times New Roman" w:eastAsia="方正仿宋_GBK" w:hAnsi="Times New Roman" w:cs="Times New Roman"/>
          <w:sz w:val="28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8</w:t>
      </w:r>
      <w:r>
        <w:rPr>
          <w:rFonts w:ascii="Times New Roman" w:eastAsia="方正仿宋_GBK" w:hAnsi="Times New Roman" w:cs="Times New Roman"/>
          <w:sz w:val="28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26</w:t>
      </w:r>
      <w:r>
        <w:rPr>
          <w:rFonts w:ascii="Times New Roman" w:eastAsia="方正仿宋_GBK" w:hAnsi="Times New Roman" w:cs="Times New Roman"/>
          <w:sz w:val="28"/>
          <w:szCs w:val="32"/>
        </w:rPr>
        <w:t>日</w:t>
      </w:r>
      <w:r>
        <w:rPr>
          <w:rFonts w:ascii="Times New Roman" w:eastAsia="方正仿宋_GBK" w:hAnsi="Times New Roman" w:cs="Times New Roman"/>
          <w:sz w:val="28"/>
          <w:szCs w:val="32"/>
        </w:rPr>
        <w:t>1</w:t>
      </w:r>
      <w:r>
        <w:rPr>
          <w:rFonts w:ascii="Times New Roman" w:eastAsia="方正仿宋_GBK" w:hAnsi="Times New Roman" w:cs="Times New Roman"/>
          <w:sz w:val="28"/>
          <w:szCs w:val="32"/>
        </w:rPr>
        <w:t>2</w:t>
      </w:r>
      <w:r>
        <w:rPr>
          <w:rFonts w:ascii="Times New Roman" w:eastAsia="方正仿宋_GBK" w:hAnsi="Times New Roman" w:cs="Times New Roman"/>
          <w:sz w:val="28"/>
          <w:szCs w:val="32"/>
        </w:rPr>
        <w:t>：</w:t>
      </w:r>
      <w:r>
        <w:rPr>
          <w:rFonts w:ascii="Times New Roman" w:eastAsia="方正仿宋_GBK" w:hAnsi="Times New Roman" w:cs="Times New Roman"/>
          <w:sz w:val="28"/>
          <w:szCs w:val="32"/>
        </w:rPr>
        <w:t>00</w:t>
      </w:r>
      <w:r>
        <w:rPr>
          <w:rFonts w:ascii="Times New Roman" w:eastAsia="方正仿宋_GBK" w:hAnsi="Times New Roman" w:cs="Times New Roman"/>
          <w:sz w:val="28"/>
          <w:szCs w:val="32"/>
        </w:rPr>
        <w:t>前将相关材料密封送达。相关材料可当面递交或邮寄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或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发送至邮箱</w:t>
      </w:r>
      <w:r>
        <w:rPr>
          <w:rFonts w:ascii="Times New Roman" w:eastAsia="方正仿宋_GBK" w:hAnsi="Times New Roman" w:cs="Times New Roman"/>
          <w:sz w:val="28"/>
          <w:szCs w:val="32"/>
        </w:rPr>
        <w:t>。地址：重庆化工职业学院长寿校区创业园</w:t>
      </w:r>
      <w:r>
        <w:rPr>
          <w:rFonts w:ascii="Times New Roman" w:eastAsia="方正仿宋_GBK" w:hAnsi="Times New Roman" w:cs="Times New Roman"/>
          <w:sz w:val="28"/>
          <w:szCs w:val="32"/>
        </w:rPr>
        <w:t>2405</w:t>
      </w:r>
      <w:r>
        <w:rPr>
          <w:rFonts w:ascii="Times New Roman" w:eastAsia="方正仿宋_GBK" w:hAnsi="Times New Roman" w:cs="Times New Roman"/>
          <w:sz w:val="28"/>
          <w:szCs w:val="32"/>
        </w:rPr>
        <w:t>室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，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邮箱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：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1161223279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@qq.com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。</w:t>
      </w:r>
    </w:p>
    <w:p w:rsidR="00856ECE" w:rsidRDefault="003353FB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联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28"/>
          <w:szCs w:val="32"/>
        </w:rPr>
        <w:t>系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28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宋</w:t>
      </w:r>
      <w:r>
        <w:rPr>
          <w:rFonts w:ascii="Times New Roman" w:eastAsia="方正仿宋_GBK" w:hAnsi="Times New Roman" w:cs="Times New Roman"/>
          <w:sz w:val="28"/>
          <w:szCs w:val="32"/>
        </w:rPr>
        <w:t>老师；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   </w:t>
      </w:r>
      <w:r>
        <w:rPr>
          <w:rFonts w:ascii="Times New Roman" w:eastAsia="方正仿宋_GBK" w:hAnsi="Times New Roman" w:cs="Times New Roman"/>
          <w:sz w:val="28"/>
          <w:szCs w:val="32"/>
        </w:rPr>
        <w:t>联系电话：</w:t>
      </w:r>
      <w:r>
        <w:rPr>
          <w:rFonts w:ascii="Times New Roman" w:eastAsia="方正仿宋_GBK" w:hAnsi="Times New Roman" w:cs="Times New Roman"/>
          <w:sz w:val="28"/>
          <w:szCs w:val="32"/>
        </w:rPr>
        <w:t>02381880217</w:t>
      </w:r>
    </w:p>
    <w:p w:rsidR="00856ECE" w:rsidRDefault="003353FB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项目负</w:t>
      </w:r>
      <w:r>
        <w:rPr>
          <w:rFonts w:ascii="Times New Roman" w:eastAsia="方正仿宋_GBK" w:hAnsi="Times New Roman" w:cs="Times New Roman"/>
          <w:sz w:val="28"/>
          <w:szCs w:val="32"/>
        </w:rPr>
        <w:t>责人：晏老师；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   </w:t>
      </w:r>
      <w:r>
        <w:rPr>
          <w:rFonts w:ascii="Times New Roman" w:eastAsia="方正仿宋_GBK" w:hAnsi="Times New Roman" w:cs="Times New Roman"/>
          <w:sz w:val="28"/>
          <w:szCs w:val="32"/>
        </w:rPr>
        <w:t>联系电话：</w:t>
      </w:r>
      <w:r>
        <w:rPr>
          <w:rFonts w:ascii="Times New Roman" w:eastAsia="方正仿宋_GBK" w:hAnsi="Times New Roman" w:cs="Times New Roman"/>
          <w:sz w:val="28"/>
          <w:szCs w:val="32"/>
        </w:rPr>
        <w:t>02381880151</w:t>
      </w:r>
    </w:p>
    <w:p w:rsidR="00856ECE" w:rsidRDefault="003353FB">
      <w:pPr>
        <w:ind w:firstLine="555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lastRenderedPageBreak/>
        <w:t>监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28"/>
          <w:szCs w:val="32"/>
        </w:rPr>
        <w:t>督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28"/>
          <w:szCs w:val="32"/>
        </w:rPr>
        <w:t>人：郑老师；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   </w:t>
      </w:r>
      <w:r>
        <w:rPr>
          <w:rFonts w:ascii="Times New Roman" w:eastAsia="方正仿宋_GBK" w:hAnsi="Times New Roman" w:cs="Times New Roman"/>
          <w:sz w:val="28"/>
          <w:szCs w:val="32"/>
        </w:rPr>
        <w:t>联系电话：</w:t>
      </w:r>
      <w:r>
        <w:rPr>
          <w:rFonts w:ascii="Times New Roman" w:eastAsia="方正仿宋_GBK" w:hAnsi="Times New Roman" w:cs="Times New Roman"/>
          <w:sz w:val="28"/>
          <w:szCs w:val="32"/>
        </w:rPr>
        <w:t>02381886051</w:t>
      </w:r>
    </w:p>
    <w:p w:rsidR="00856ECE" w:rsidRDefault="003353FB" w:rsidP="003353FB">
      <w:pPr>
        <w:jc w:val="right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重庆化工职业学院基建后勤处</w:t>
      </w:r>
    </w:p>
    <w:p w:rsidR="00856ECE" w:rsidRDefault="003353FB" w:rsidP="003353FB">
      <w:pPr>
        <w:jc w:val="right"/>
        <w:rPr>
          <w:rFonts w:eastAsia="方正仿宋_GBK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2022.8.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23</w:t>
      </w:r>
      <w:bookmarkStart w:id="0" w:name="_GoBack"/>
      <w:bookmarkEnd w:id="0"/>
    </w:p>
    <w:p w:rsidR="00856ECE" w:rsidRDefault="003353FB">
      <w:pPr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br w:type="page"/>
      </w:r>
    </w:p>
    <w:p w:rsidR="00856ECE" w:rsidRDefault="003353FB">
      <w:pPr>
        <w:spacing w:line="480" w:lineRule="exact"/>
        <w:rPr>
          <w:rFonts w:ascii="Times New Roman" w:eastAsia="方正仿宋_GBK" w:hAnsi="Times New Roman" w:cs="Times New Roman"/>
          <w:sz w:val="28"/>
          <w:szCs w:val="24"/>
        </w:rPr>
      </w:pPr>
      <w:r>
        <w:rPr>
          <w:rFonts w:ascii="Times New Roman" w:eastAsia="方正仿宋_GBK" w:hAnsi="Times New Roman" w:cs="Times New Roman"/>
          <w:sz w:val="28"/>
          <w:szCs w:val="24"/>
        </w:rPr>
        <w:lastRenderedPageBreak/>
        <w:t>附件</w:t>
      </w:r>
    </w:p>
    <w:p w:rsidR="00856ECE" w:rsidRDefault="003353FB" w:rsidP="003353FB">
      <w:pPr>
        <w:spacing w:line="480" w:lineRule="exact"/>
        <w:jc w:val="center"/>
        <w:rPr>
          <w:rFonts w:ascii="Times New Roman" w:eastAsia="方正仿宋_GBK" w:hAnsi="Times New Roman" w:cs="Times New Roman"/>
          <w:b/>
          <w:bCs/>
          <w:sz w:val="48"/>
          <w:szCs w:val="48"/>
        </w:rPr>
      </w:pPr>
      <w:r>
        <w:rPr>
          <w:rFonts w:ascii="Times New Roman" w:eastAsia="方正仿宋_GBK" w:hAnsi="Times New Roman" w:cs="Times New Roman"/>
          <w:b/>
          <w:bCs/>
          <w:sz w:val="48"/>
          <w:szCs w:val="48"/>
        </w:rPr>
        <w:t>报</w:t>
      </w:r>
      <w:r>
        <w:rPr>
          <w:rFonts w:ascii="Times New Roman" w:eastAsia="方正仿宋_GBK" w:hAnsi="Times New Roman" w:cs="Times New Roman"/>
          <w:b/>
          <w:bCs/>
          <w:sz w:val="48"/>
          <w:szCs w:val="48"/>
        </w:rPr>
        <w:t xml:space="preserve">  </w:t>
      </w:r>
      <w:r>
        <w:rPr>
          <w:rFonts w:ascii="Times New Roman" w:eastAsia="方正仿宋_GBK" w:hAnsi="Times New Roman" w:cs="Times New Roman"/>
          <w:b/>
          <w:bCs/>
          <w:sz w:val="48"/>
          <w:szCs w:val="48"/>
        </w:rPr>
        <w:t>价</w:t>
      </w:r>
      <w:r>
        <w:rPr>
          <w:rFonts w:ascii="Times New Roman" w:eastAsia="方正仿宋_GBK" w:hAnsi="Times New Roman" w:cs="Times New Roman"/>
          <w:b/>
          <w:bCs/>
          <w:sz w:val="48"/>
          <w:szCs w:val="48"/>
        </w:rPr>
        <w:t xml:space="preserve">  </w:t>
      </w:r>
      <w:r>
        <w:rPr>
          <w:rFonts w:ascii="Times New Roman" w:eastAsia="方正仿宋_GBK" w:hAnsi="Times New Roman" w:cs="Times New Roman"/>
          <w:b/>
          <w:bCs/>
          <w:sz w:val="48"/>
          <w:szCs w:val="48"/>
        </w:rPr>
        <w:t>函</w:t>
      </w:r>
    </w:p>
    <w:p w:rsidR="00856ECE" w:rsidRDefault="003353FB">
      <w:pPr>
        <w:numPr>
          <w:ilvl w:val="0"/>
          <w:numId w:val="1"/>
        </w:numPr>
        <w:spacing w:line="480" w:lineRule="exact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b/>
          <w:bCs/>
          <w:sz w:val="24"/>
        </w:rPr>
        <w:t>项目名称：</w:t>
      </w:r>
    </w:p>
    <w:p w:rsidR="00856ECE" w:rsidRDefault="003353FB">
      <w:pPr>
        <w:spacing w:line="480" w:lineRule="exact"/>
        <w:ind w:firstLine="48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因工作需求，现就</w:t>
      </w:r>
      <w:r>
        <w:rPr>
          <w:rFonts w:ascii="Times New Roman" w:eastAsia="方正仿宋_GBK" w:hAnsi="Times New Roman" w:cs="Times New Roman" w:hint="eastAsia"/>
          <w:sz w:val="24"/>
        </w:rPr>
        <w:t>重庆化工职业学院长寿校区</w:t>
      </w:r>
      <w:r>
        <w:rPr>
          <w:rFonts w:ascii="Times New Roman" w:eastAsia="方正仿宋_GBK" w:hAnsi="Times New Roman" w:cs="Times New Roman" w:hint="eastAsia"/>
          <w:sz w:val="24"/>
        </w:rPr>
        <w:t>2022</w:t>
      </w:r>
      <w:r>
        <w:rPr>
          <w:rFonts w:ascii="Times New Roman" w:eastAsia="方正仿宋_GBK" w:hAnsi="Times New Roman" w:cs="Times New Roman" w:hint="eastAsia"/>
          <w:sz w:val="24"/>
        </w:rPr>
        <w:t>年附属工程项目（校舍维修改造工程）</w:t>
      </w:r>
      <w:r>
        <w:rPr>
          <w:rFonts w:ascii="Times New Roman" w:eastAsia="方正仿宋_GBK" w:hAnsi="Times New Roman" w:cs="Times New Roman"/>
          <w:sz w:val="24"/>
        </w:rPr>
        <w:t>——</w:t>
      </w:r>
      <w:r>
        <w:rPr>
          <w:rFonts w:ascii="Times New Roman" w:eastAsia="方正仿宋_GBK" w:hAnsi="Times New Roman" w:cs="Times New Roman" w:hint="eastAsia"/>
          <w:sz w:val="24"/>
        </w:rPr>
        <w:t>建设工程施工图设计文件审查</w:t>
      </w:r>
    </w:p>
    <w:p w:rsidR="00856ECE" w:rsidRDefault="003353FB">
      <w:pPr>
        <w:spacing w:line="480" w:lineRule="exact"/>
        <w:rPr>
          <w:rFonts w:ascii="Times New Roman" w:eastAsia="方正仿宋_GBK" w:hAnsi="Times New Roman" w:cs="Times New Roman"/>
          <w:b/>
          <w:bCs/>
          <w:sz w:val="24"/>
        </w:rPr>
      </w:pPr>
      <w:r>
        <w:rPr>
          <w:rFonts w:ascii="Times New Roman" w:eastAsia="方正仿宋_GBK" w:hAnsi="Times New Roman" w:cs="Times New Roman"/>
          <w:b/>
          <w:bCs/>
          <w:sz w:val="24"/>
        </w:rPr>
        <w:t>二、</w:t>
      </w:r>
      <w:r>
        <w:rPr>
          <w:rFonts w:ascii="Times New Roman" w:eastAsia="方正仿宋_GBK" w:hAnsi="Times New Roman" w:cs="Times New Roman" w:hint="eastAsia"/>
          <w:b/>
          <w:bCs/>
          <w:sz w:val="24"/>
        </w:rPr>
        <w:t>审查</w:t>
      </w:r>
      <w:r>
        <w:rPr>
          <w:rFonts w:ascii="Times New Roman" w:eastAsia="方正仿宋_GBK" w:hAnsi="Times New Roman" w:cs="Times New Roman" w:hint="eastAsia"/>
          <w:b/>
          <w:bCs/>
          <w:sz w:val="24"/>
        </w:rPr>
        <w:t>内容</w:t>
      </w:r>
    </w:p>
    <w:p w:rsidR="00856ECE" w:rsidRDefault="003353FB">
      <w:pPr>
        <w:spacing w:line="480" w:lineRule="exact"/>
        <w:ind w:firstLine="48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 w:hint="eastAsia"/>
          <w:sz w:val="24"/>
        </w:rPr>
        <w:t>1</w:t>
      </w:r>
      <w:r>
        <w:rPr>
          <w:rFonts w:ascii="Times New Roman" w:eastAsia="方正仿宋_GBK" w:hAnsi="Times New Roman" w:cs="Times New Roman" w:hint="eastAsia"/>
          <w:sz w:val="24"/>
        </w:rPr>
        <w:t>、食堂</w:t>
      </w:r>
      <w:r>
        <w:rPr>
          <w:rFonts w:ascii="Times New Roman" w:eastAsia="方正仿宋_GBK" w:hAnsi="Times New Roman" w:cs="Times New Roman" w:hint="eastAsia"/>
          <w:sz w:val="24"/>
        </w:rPr>
        <w:t>3</w:t>
      </w:r>
      <w:r>
        <w:rPr>
          <w:rFonts w:ascii="Times New Roman" w:eastAsia="方正仿宋_GBK" w:hAnsi="Times New Roman" w:cs="Times New Roman" w:hint="eastAsia"/>
          <w:sz w:val="24"/>
        </w:rPr>
        <w:t>楼大房间改为小房间改造设计，面积约</w:t>
      </w:r>
      <w:r>
        <w:rPr>
          <w:rFonts w:ascii="Times New Roman" w:eastAsia="方正仿宋_GBK" w:hAnsi="Times New Roman" w:cs="Times New Roman" w:hint="eastAsia"/>
          <w:sz w:val="24"/>
        </w:rPr>
        <w:t>1360</w:t>
      </w:r>
      <w:r>
        <w:rPr>
          <w:rFonts w:ascii="Times New Roman" w:eastAsia="方正仿宋_GBK" w:hAnsi="Times New Roman" w:cs="Times New Roman" w:hint="eastAsia"/>
          <w:sz w:val="24"/>
        </w:rPr>
        <w:t>平方米；</w:t>
      </w:r>
      <w:r>
        <w:rPr>
          <w:rFonts w:ascii="Times New Roman" w:eastAsia="方正仿宋_GBK" w:hAnsi="Times New Roman" w:cs="Times New Roman" w:hint="eastAsia"/>
          <w:sz w:val="24"/>
        </w:rPr>
        <w:t>2</w:t>
      </w:r>
      <w:r>
        <w:rPr>
          <w:rFonts w:ascii="Times New Roman" w:eastAsia="方正仿宋_GBK" w:hAnsi="Times New Roman" w:cs="Times New Roman" w:hint="eastAsia"/>
          <w:sz w:val="24"/>
        </w:rPr>
        <w:t>、活动中心大空间改小空间及装修设计，面积约</w:t>
      </w:r>
      <w:r>
        <w:rPr>
          <w:rFonts w:ascii="Times New Roman" w:eastAsia="方正仿宋_GBK" w:hAnsi="Times New Roman" w:cs="Times New Roman" w:hint="eastAsia"/>
          <w:sz w:val="24"/>
        </w:rPr>
        <w:t>712</w:t>
      </w:r>
      <w:r>
        <w:rPr>
          <w:rFonts w:ascii="Times New Roman" w:eastAsia="方正仿宋_GBK" w:hAnsi="Times New Roman" w:cs="Times New Roman" w:hint="eastAsia"/>
          <w:sz w:val="24"/>
        </w:rPr>
        <w:t>平方米；</w:t>
      </w:r>
      <w:r>
        <w:rPr>
          <w:rFonts w:ascii="Times New Roman" w:eastAsia="方正仿宋_GBK" w:hAnsi="Times New Roman" w:cs="Times New Roman" w:hint="eastAsia"/>
          <w:sz w:val="24"/>
        </w:rPr>
        <w:t>3</w:t>
      </w:r>
      <w:r>
        <w:rPr>
          <w:rFonts w:ascii="Times New Roman" w:eastAsia="方正仿宋_GBK" w:hAnsi="Times New Roman" w:cs="Times New Roman" w:hint="eastAsia"/>
          <w:sz w:val="24"/>
        </w:rPr>
        <w:t>、运动场看台一层，架空层改为房间设计，面积约</w:t>
      </w:r>
      <w:r>
        <w:rPr>
          <w:rFonts w:ascii="Times New Roman" w:eastAsia="方正仿宋_GBK" w:hAnsi="Times New Roman" w:cs="Times New Roman" w:hint="eastAsia"/>
          <w:sz w:val="24"/>
        </w:rPr>
        <w:t>1081</w:t>
      </w:r>
      <w:r>
        <w:rPr>
          <w:rFonts w:ascii="Times New Roman" w:eastAsia="方正仿宋_GBK" w:hAnsi="Times New Roman" w:cs="Times New Roman" w:hint="eastAsia"/>
          <w:sz w:val="24"/>
        </w:rPr>
        <w:t>平方米；</w:t>
      </w:r>
      <w:r>
        <w:rPr>
          <w:rFonts w:ascii="Times New Roman" w:eastAsia="方正仿宋_GBK" w:hAnsi="Times New Roman" w:cs="Times New Roman" w:hint="eastAsia"/>
          <w:sz w:val="24"/>
        </w:rPr>
        <w:t>4</w:t>
      </w:r>
      <w:r>
        <w:rPr>
          <w:rFonts w:ascii="Times New Roman" w:eastAsia="方正仿宋_GBK" w:hAnsi="Times New Roman" w:cs="Times New Roman" w:hint="eastAsia"/>
          <w:sz w:val="24"/>
        </w:rPr>
        <w:t>、停车棚，共</w:t>
      </w:r>
      <w:r>
        <w:rPr>
          <w:rFonts w:ascii="Times New Roman" w:eastAsia="方正仿宋_GBK" w:hAnsi="Times New Roman" w:cs="Times New Roman" w:hint="eastAsia"/>
          <w:sz w:val="24"/>
        </w:rPr>
        <w:t>4</w:t>
      </w:r>
      <w:r>
        <w:rPr>
          <w:rFonts w:ascii="Times New Roman" w:eastAsia="方正仿宋_GBK" w:hAnsi="Times New Roman" w:cs="Times New Roman" w:hint="eastAsia"/>
          <w:sz w:val="24"/>
        </w:rPr>
        <w:t>排，面积约</w:t>
      </w:r>
      <w:r>
        <w:rPr>
          <w:rFonts w:ascii="Times New Roman" w:eastAsia="方正仿宋_GBK" w:hAnsi="Times New Roman" w:cs="Times New Roman" w:hint="eastAsia"/>
          <w:sz w:val="24"/>
        </w:rPr>
        <w:t>700</w:t>
      </w:r>
      <w:r>
        <w:rPr>
          <w:rFonts w:ascii="Times New Roman" w:eastAsia="方正仿宋_GBK" w:hAnsi="Times New Roman" w:cs="Times New Roman" w:hint="eastAsia"/>
          <w:sz w:val="24"/>
        </w:rPr>
        <w:t>平方米；</w:t>
      </w:r>
      <w:r>
        <w:rPr>
          <w:rFonts w:ascii="Times New Roman" w:eastAsia="方正仿宋_GBK" w:hAnsi="Times New Roman" w:cs="Times New Roman" w:hint="eastAsia"/>
          <w:sz w:val="24"/>
        </w:rPr>
        <w:t>5</w:t>
      </w:r>
      <w:r>
        <w:rPr>
          <w:rFonts w:ascii="Times New Roman" w:eastAsia="方正仿宋_GBK" w:hAnsi="Times New Roman" w:cs="Times New Roman" w:hint="eastAsia"/>
          <w:sz w:val="24"/>
        </w:rPr>
        <w:t>、四公寓出入口钢结构雨棚，共</w:t>
      </w:r>
      <w:r>
        <w:rPr>
          <w:rFonts w:ascii="Times New Roman" w:eastAsia="方正仿宋_GBK" w:hAnsi="Times New Roman" w:cs="Times New Roman" w:hint="eastAsia"/>
          <w:sz w:val="24"/>
        </w:rPr>
        <w:t>2</w:t>
      </w:r>
      <w:r>
        <w:rPr>
          <w:rFonts w:ascii="Times New Roman" w:eastAsia="方正仿宋_GBK" w:hAnsi="Times New Roman" w:cs="Times New Roman" w:hint="eastAsia"/>
          <w:sz w:val="24"/>
        </w:rPr>
        <w:t>个，单个</w:t>
      </w:r>
      <w:r>
        <w:rPr>
          <w:rFonts w:ascii="Times New Roman" w:eastAsia="方正仿宋_GBK" w:hAnsi="Times New Roman" w:cs="Times New Roman" w:hint="eastAsia"/>
          <w:sz w:val="24"/>
        </w:rPr>
        <w:t>12</w:t>
      </w:r>
      <w:r>
        <w:rPr>
          <w:rFonts w:ascii="Times New Roman" w:eastAsia="方正仿宋_GBK" w:hAnsi="Times New Roman" w:cs="Times New Roman" w:hint="eastAsia"/>
          <w:sz w:val="24"/>
        </w:rPr>
        <w:t>米长，</w:t>
      </w:r>
      <w:r>
        <w:rPr>
          <w:rFonts w:ascii="Times New Roman" w:eastAsia="方正仿宋_GBK" w:hAnsi="Times New Roman" w:cs="Times New Roman" w:hint="eastAsia"/>
          <w:sz w:val="24"/>
        </w:rPr>
        <w:t>3</w:t>
      </w:r>
      <w:r>
        <w:rPr>
          <w:rFonts w:ascii="Times New Roman" w:eastAsia="方正仿宋_GBK" w:hAnsi="Times New Roman" w:cs="Times New Roman" w:hint="eastAsia"/>
          <w:sz w:val="24"/>
        </w:rPr>
        <w:t>米宽；</w:t>
      </w:r>
      <w:r>
        <w:rPr>
          <w:rFonts w:ascii="Times New Roman" w:eastAsia="方正仿宋_GBK" w:hAnsi="Times New Roman" w:cs="Times New Roman" w:hint="eastAsia"/>
          <w:sz w:val="24"/>
        </w:rPr>
        <w:t>6</w:t>
      </w:r>
      <w:r>
        <w:rPr>
          <w:rFonts w:ascii="Times New Roman" w:eastAsia="方正仿宋_GBK" w:hAnsi="Times New Roman" w:cs="Times New Roman" w:hint="eastAsia"/>
          <w:sz w:val="24"/>
        </w:rPr>
        <w:t>、其他零星改造项目，文字图示等设计施工图。</w:t>
      </w:r>
    </w:p>
    <w:p w:rsidR="00856ECE" w:rsidRDefault="003353FB" w:rsidP="003353FB">
      <w:pPr>
        <w:spacing w:line="480" w:lineRule="exact"/>
        <w:ind w:left="3614" w:hangingChars="1500" w:hanging="3614"/>
        <w:rPr>
          <w:rFonts w:ascii="Times New Roman" w:eastAsia="方正仿宋_GBK" w:hAnsi="Times New Roman" w:cs="Times New Roman"/>
          <w:b/>
          <w:bCs/>
          <w:sz w:val="24"/>
        </w:rPr>
      </w:pPr>
      <w:r>
        <w:rPr>
          <w:rFonts w:ascii="Times New Roman" w:eastAsia="方正仿宋_GBK" w:hAnsi="Times New Roman" w:cs="Times New Roman" w:hint="eastAsia"/>
          <w:b/>
          <w:bCs/>
          <w:sz w:val="24"/>
        </w:rPr>
        <w:t>三</w:t>
      </w:r>
      <w:r>
        <w:rPr>
          <w:rFonts w:ascii="Times New Roman" w:eastAsia="方正仿宋_GBK" w:hAnsi="Times New Roman" w:cs="Times New Roman"/>
          <w:b/>
          <w:bCs/>
          <w:sz w:val="24"/>
        </w:rPr>
        <w:t>、报价</w:t>
      </w:r>
    </w:p>
    <w:p w:rsidR="00856ECE" w:rsidRDefault="003353FB">
      <w:pPr>
        <w:spacing w:line="480" w:lineRule="exact"/>
        <w:ind w:firstLine="48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 w:hint="eastAsia"/>
          <w:sz w:val="24"/>
        </w:rPr>
        <w:t>本次</w:t>
      </w:r>
      <w:r>
        <w:rPr>
          <w:rFonts w:ascii="Times New Roman" w:eastAsia="方正仿宋_GBK" w:hAnsi="Times New Roman" w:cs="Times New Roman" w:hint="eastAsia"/>
          <w:sz w:val="24"/>
        </w:rPr>
        <w:t>建设工程施工图设计文件审查</w:t>
      </w:r>
      <w:r>
        <w:rPr>
          <w:rFonts w:ascii="Times New Roman" w:eastAsia="方正仿宋_GBK" w:hAnsi="Times New Roman" w:cs="Times New Roman" w:hint="eastAsia"/>
          <w:sz w:val="24"/>
        </w:rPr>
        <w:t>服务费用</w:t>
      </w:r>
      <w:r>
        <w:rPr>
          <w:rFonts w:ascii="Times New Roman" w:eastAsia="方正仿宋_GBK" w:hAnsi="Times New Roman" w:cs="Times New Roman" w:hint="eastAsia"/>
          <w:sz w:val="24"/>
        </w:rPr>
        <w:t>按《重庆市施工图审查设计文件审查收费指导意见》（</w:t>
      </w:r>
      <w:proofErr w:type="gramStart"/>
      <w:r>
        <w:rPr>
          <w:rFonts w:ascii="Times New Roman" w:eastAsia="方正仿宋_GBK" w:hAnsi="Times New Roman" w:cs="Times New Roman" w:hint="eastAsia"/>
          <w:sz w:val="24"/>
        </w:rPr>
        <w:t>渝设协</w:t>
      </w:r>
      <w:proofErr w:type="gramEnd"/>
      <w:r>
        <w:rPr>
          <w:rFonts w:ascii="Times New Roman" w:eastAsia="方正仿宋_GBK" w:hAnsi="Times New Roman" w:cs="Times New Roman" w:hint="eastAsia"/>
          <w:sz w:val="24"/>
        </w:rPr>
        <w:t>字</w:t>
      </w:r>
      <w:r>
        <w:rPr>
          <w:rFonts w:ascii="Times New Roman" w:eastAsia="方正仿宋_GBK" w:hAnsi="Times New Roman" w:cs="Times New Roman" w:hint="eastAsia"/>
          <w:sz w:val="24"/>
        </w:rPr>
        <w:t>[2019]05</w:t>
      </w:r>
      <w:r>
        <w:rPr>
          <w:rFonts w:ascii="Times New Roman" w:eastAsia="方正仿宋_GBK" w:hAnsi="Times New Roman" w:cs="Times New Roman" w:hint="eastAsia"/>
          <w:sz w:val="24"/>
        </w:rPr>
        <w:t>号）</w:t>
      </w:r>
      <w:r>
        <w:rPr>
          <w:rFonts w:ascii="Times New Roman" w:eastAsia="方正仿宋_GBK" w:hAnsi="Times New Roman" w:cs="Times New Roman" w:hint="eastAsia"/>
          <w:sz w:val="24"/>
        </w:rPr>
        <w:t>计算，</w:t>
      </w:r>
      <w:r>
        <w:rPr>
          <w:rFonts w:ascii="Times New Roman" w:eastAsia="方正仿宋_GBK" w:hAnsi="Times New Roman" w:cs="Times New Roman" w:hint="eastAsia"/>
          <w:sz w:val="24"/>
        </w:rPr>
        <w:t>请各单位根据本单位实际情况，结合项目情况报</w:t>
      </w:r>
      <w:r>
        <w:rPr>
          <w:rFonts w:ascii="Times New Roman" w:eastAsia="方正仿宋_GBK" w:hAnsi="Times New Roman" w:cs="Times New Roman" w:hint="eastAsia"/>
          <w:sz w:val="24"/>
        </w:rPr>
        <w:t>审查服务</w:t>
      </w:r>
      <w:r>
        <w:rPr>
          <w:rFonts w:ascii="Times New Roman" w:eastAsia="方正仿宋_GBK" w:hAnsi="Times New Roman" w:cs="Times New Roman" w:hint="eastAsia"/>
          <w:sz w:val="24"/>
        </w:rPr>
        <w:t>费。</w:t>
      </w:r>
    </w:p>
    <w:tbl>
      <w:tblPr>
        <w:tblpPr w:leftFromText="180" w:rightFromText="180" w:vertAnchor="text" w:horzAnchor="page" w:tblpX="1710" w:tblpY="19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6"/>
        <w:gridCol w:w="1516"/>
        <w:gridCol w:w="1843"/>
        <w:gridCol w:w="3073"/>
      </w:tblGrid>
      <w:tr w:rsidR="00856ECE">
        <w:trPr>
          <w:trHeight w:val="397"/>
        </w:trPr>
        <w:tc>
          <w:tcPr>
            <w:tcW w:w="2136" w:type="dxa"/>
            <w:noWrap/>
            <w:vAlign w:val="center"/>
          </w:tcPr>
          <w:p w:rsidR="00856ECE" w:rsidRDefault="003353FB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2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 w:val="22"/>
                <w:szCs w:val="21"/>
              </w:rPr>
              <w:t>类别</w:t>
            </w:r>
          </w:p>
        </w:tc>
        <w:tc>
          <w:tcPr>
            <w:tcW w:w="1516" w:type="dxa"/>
            <w:noWrap/>
            <w:vAlign w:val="center"/>
          </w:tcPr>
          <w:p w:rsidR="00856ECE" w:rsidRDefault="003353FB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2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 w:val="22"/>
                <w:szCs w:val="21"/>
              </w:rPr>
              <w:t>计费基数</w:t>
            </w:r>
          </w:p>
        </w:tc>
        <w:tc>
          <w:tcPr>
            <w:tcW w:w="1843" w:type="dxa"/>
            <w:noWrap/>
            <w:vAlign w:val="center"/>
          </w:tcPr>
          <w:p w:rsidR="00856ECE" w:rsidRDefault="003353FB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2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 w:val="22"/>
                <w:szCs w:val="21"/>
              </w:rPr>
              <w:t>建筑面积（㎡）</w:t>
            </w:r>
          </w:p>
        </w:tc>
        <w:tc>
          <w:tcPr>
            <w:tcW w:w="3073" w:type="dxa"/>
            <w:noWrap/>
            <w:vAlign w:val="center"/>
          </w:tcPr>
          <w:p w:rsidR="00856ECE" w:rsidRDefault="003353FB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2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 w:val="22"/>
                <w:szCs w:val="21"/>
              </w:rPr>
              <w:t>审查费报价</w:t>
            </w:r>
          </w:p>
        </w:tc>
      </w:tr>
      <w:tr w:rsidR="00856ECE">
        <w:trPr>
          <w:trHeight w:val="397"/>
        </w:trPr>
        <w:tc>
          <w:tcPr>
            <w:tcW w:w="2136" w:type="dxa"/>
            <w:noWrap/>
            <w:vAlign w:val="center"/>
          </w:tcPr>
          <w:p w:rsidR="00856ECE" w:rsidRDefault="003353FB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2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 w:val="22"/>
                <w:szCs w:val="21"/>
              </w:rPr>
              <w:t>食堂三层</w:t>
            </w:r>
          </w:p>
        </w:tc>
        <w:tc>
          <w:tcPr>
            <w:tcW w:w="1516" w:type="dxa"/>
            <w:noWrap/>
            <w:vAlign w:val="center"/>
          </w:tcPr>
          <w:p w:rsidR="00856ECE" w:rsidRDefault="00856ECE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2"/>
                <w:szCs w:val="21"/>
              </w:rPr>
            </w:pPr>
          </w:p>
        </w:tc>
        <w:tc>
          <w:tcPr>
            <w:tcW w:w="1843" w:type="dxa"/>
            <w:noWrap/>
            <w:vAlign w:val="center"/>
          </w:tcPr>
          <w:p w:rsidR="00856ECE" w:rsidRDefault="003353FB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2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 w:val="22"/>
                <w:szCs w:val="21"/>
              </w:rPr>
              <w:t>2072</w:t>
            </w:r>
          </w:p>
        </w:tc>
        <w:tc>
          <w:tcPr>
            <w:tcW w:w="3073" w:type="dxa"/>
            <w:noWrap/>
            <w:vAlign w:val="center"/>
          </w:tcPr>
          <w:p w:rsidR="00856ECE" w:rsidRDefault="00856ECE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2"/>
                <w:szCs w:val="21"/>
              </w:rPr>
            </w:pPr>
          </w:p>
        </w:tc>
      </w:tr>
      <w:tr w:rsidR="00856ECE">
        <w:trPr>
          <w:trHeight w:val="397"/>
        </w:trPr>
        <w:tc>
          <w:tcPr>
            <w:tcW w:w="2136" w:type="dxa"/>
            <w:noWrap/>
            <w:vAlign w:val="center"/>
          </w:tcPr>
          <w:p w:rsidR="00856ECE" w:rsidRDefault="003353FB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2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 w:val="22"/>
                <w:szCs w:val="21"/>
              </w:rPr>
              <w:t>运动场看台一层</w:t>
            </w:r>
          </w:p>
        </w:tc>
        <w:tc>
          <w:tcPr>
            <w:tcW w:w="1516" w:type="dxa"/>
            <w:noWrap/>
            <w:vAlign w:val="center"/>
          </w:tcPr>
          <w:p w:rsidR="00856ECE" w:rsidRDefault="00856ECE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2"/>
                <w:szCs w:val="21"/>
              </w:rPr>
            </w:pPr>
          </w:p>
        </w:tc>
        <w:tc>
          <w:tcPr>
            <w:tcW w:w="1843" w:type="dxa"/>
            <w:noWrap/>
            <w:vAlign w:val="center"/>
          </w:tcPr>
          <w:p w:rsidR="00856ECE" w:rsidRDefault="003353FB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2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 w:val="22"/>
                <w:szCs w:val="21"/>
              </w:rPr>
              <w:t>1081</w:t>
            </w:r>
          </w:p>
        </w:tc>
        <w:tc>
          <w:tcPr>
            <w:tcW w:w="3073" w:type="dxa"/>
            <w:noWrap/>
            <w:vAlign w:val="center"/>
          </w:tcPr>
          <w:p w:rsidR="00856ECE" w:rsidRDefault="00856ECE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2"/>
                <w:szCs w:val="21"/>
              </w:rPr>
            </w:pPr>
          </w:p>
        </w:tc>
      </w:tr>
      <w:tr w:rsidR="00856ECE">
        <w:trPr>
          <w:trHeight w:val="397"/>
        </w:trPr>
        <w:tc>
          <w:tcPr>
            <w:tcW w:w="2136" w:type="dxa"/>
            <w:noWrap/>
            <w:vAlign w:val="center"/>
          </w:tcPr>
          <w:p w:rsidR="00856ECE" w:rsidRDefault="003353FB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2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 w:val="22"/>
                <w:szCs w:val="21"/>
              </w:rPr>
              <w:t>停车棚、钢结构雨棚</w:t>
            </w:r>
          </w:p>
        </w:tc>
        <w:tc>
          <w:tcPr>
            <w:tcW w:w="1516" w:type="dxa"/>
            <w:noWrap/>
            <w:vAlign w:val="center"/>
          </w:tcPr>
          <w:p w:rsidR="00856ECE" w:rsidRDefault="00856ECE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2"/>
                <w:szCs w:val="21"/>
              </w:rPr>
            </w:pPr>
          </w:p>
        </w:tc>
        <w:tc>
          <w:tcPr>
            <w:tcW w:w="1843" w:type="dxa"/>
            <w:noWrap/>
            <w:vAlign w:val="center"/>
          </w:tcPr>
          <w:p w:rsidR="00856ECE" w:rsidRDefault="003353FB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2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 w:val="20"/>
                <w:szCs w:val="21"/>
              </w:rPr>
              <w:t>927</w:t>
            </w:r>
          </w:p>
        </w:tc>
        <w:tc>
          <w:tcPr>
            <w:tcW w:w="3073" w:type="dxa"/>
            <w:noWrap/>
            <w:vAlign w:val="center"/>
          </w:tcPr>
          <w:p w:rsidR="00856ECE" w:rsidRDefault="00856ECE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2"/>
                <w:szCs w:val="21"/>
              </w:rPr>
            </w:pPr>
          </w:p>
        </w:tc>
      </w:tr>
      <w:tr w:rsidR="00856ECE">
        <w:trPr>
          <w:trHeight w:val="397"/>
        </w:trPr>
        <w:tc>
          <w:tcPr>
            <w:tcW w:w="5495" w:type="dxa"/>
            <w:gridSpan w:val="3"/>
            <w:noWrap/>
            <w:vAlign w:val="center"/>
          </w:tcPr>
          <w:p w:rsidR="00856ECE" w:rsidRDefault="003353FB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2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 w:val="22"/>
                <w:szCs w:val="21"/>
              </w:rPr>
              <w:t>合计</w:t>
            </w:r>
          </w:p>
        </w:tc>
        <w:tc>
          <w:tcPr>
            <w:tcW w:w="3073" w:type="dxa"/>
            <w:noWrap/>
            <w:vAlign w:val="center"/>
          </w:tcPr>
          <w:p w:rsidR="00856ECE" w:rsidRDefault="00856ECE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2"/>
                <w:szCs w:val="21"/>
              </w:rPr>
            </w:pPr>
          </w:p>
        </w:tc>
      </w:tr>
    </w:tbl>
    <w:p w:rsidR="00856ECE" w:rsidRDefault="003353FB">
      <w:pPr>
        <w:spacing w:line="480" w:lineRule="exact"/>
        <w:ind w:leftChars="100" w:left="21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注：本报价为包干价，已包含</w:t>
      </w:r>
      <w:r>
        <w:rPr>
          <w:rFonts w:ascii="Times New Roman" w:eastAsia="方正仿宋_GBK" w:hAnsi="Times New Roman" w:cs="Times New Roman" w:hint="eastAsia"/>
          <w:sz w:val="24"/>
        </w:rPr>
        <w:t>咨询服务费、</w:t>
      </w:r>
      <w:r>
        <w:rPr>
          <w:rFonts w:ascii="Times New Roman" w:eastAsia="方正仿宋_GBK" w:hAnsi="Times New Roman" w:cs="Times New Roman"/>
          <w:sz w:val="24"/>
        </w:rPr>
        <w:t>交通</w:t>
      </w:r>
      <w:r>
        <w:rPr>
          <w:rFonts w:ascii="Times New Roman" w:eastAsia="方正仿宋_GBK" w:hAnsi="Times New Roman" w:cs="Times New Roman" w:hint="eastAsia"/>
          <w:sz w:val="24"/>
        </w:rPr>
        <w:t>费</w:t>
      </w:r>
      <w:r>
        <w:rPr>
          <w:rFonts w:ascii="Times New Roman" w:eastAsia="方正仿宋_GBK" w:hAnsi="Times New Roman" w:cs="Times New Roman"/>
          <w:sz w:val="24"/>
        </w:rPr>
        <w:t>、通讯</w:t>
      </w:r>
      <w:r>
        <w:rPr>
          <w:rFonts w:ascii="Times New Roman" w:eastAsia="方正仿宋_GBK" w:hAnsi="Times New Roman" w:cs="Times New Roman" w:hint="eastAsia"/>
          <w:sz w:val="24"/>
        </w:rPr>
        <w:t>费</w:t>
      </w:r>
      <w:r>
        <w:rPr>
          <w:rFonts w:ascii="Times New Roman" w:eastAsia="方正仿宋_GBK" w:hAnsi="Times New Roman" w:cs="Times New Roman"/>
          <w:sz w:val="24"/>
        </w:rPr>
        <w:t>、设备（仪器）使用费、劳务费、加班费、管理费、意外险费、利润、税金、工伤保险费等一切费用。</w:t>
      </w:r>
    </w:p>
    <w:p w:rsidR="00856ECE" w:rsidRDefault="003353FB">
      <w:pPr>
        <w:spacing w:line="480" w:lineRule="exact"/>
        <w:ind w:right="1120" w:firstLineChars="200" w:firstLine="48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报价单位：</w:t>
      </w:r>
    </w:p>
    <w:p w:rsidR="00856ECE" w:rsidRDefault="003353FB">
      <w:pPr>
        <w:spacing w:line="480" w:lineRule="exact"/>
        <w:ind w:right="1120" w:firstLineChars="200" w:firstLine="480"/>
        <w:rPr>
          <w:rFonts w:ascii="Times New Roman" w:eastAsia="方正仿宋_GBK" w:hAnsi="Times New Roman" w:cs="Times New Roman"/>
          <w:sz w:val="24"/>
          <w:u w:val="single"/>
        </w:rPr>
      </w:pPr>
      <w:r>
        <w:rPr>
          <w:rFonts w:ascii="Times New Roman" w:eastAsia="方正仿宋_GBK" w:hAnsi="Times New Roman" w:cs="Times New Roman"/>
          <w:sz w:val="24"/>
        </w:rPr>
        <w:t>法定代表人（或其委托代理人）：</w:t>
      </w:r>
    </w:p>
    <w:p w:rsidR="00856ECE" w:rsidRDefault="003353FB">
      <w:pPr>
        <w:spacing w:line="480" w:lineRule="exact"/>
        <w:ind w:right="1120" w:firstLineChars="200" w:firstLine="480"/>
        <w:rPr>
          <w:rFonts w:ascii="Times New Roman" w:eastAsia="方正仿宋_GBK" w:hAnsi="Times New Roman" w:cs="Times New Roman"/>
          <w:sz w:val="24"/>
          <w:u w:val="single"/>
        </w:rPr>
      </w:pPr>
      <w:r>
        <w:rPr>
          <w:rFonts w:ascii="Times New Roman" w:eastAsia="方正仿宋_GBK" w:hAnsi="Times New Roman" w:cs="Times New Roman"/>
          <w:sz w:val="24"/>
        </w:rPr>
        <w:t>联系电话：</w:t>
      </w:r>
    </w:p>
    <w:p w:rsidR="00856ECE" w:rsidRDefault="003353FB">
      <w:pPr>
        <w:spacing w:line="480" w:lineRule="exact"/>
        <w:ind w:firstLineChars="200" w:firstLine="48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公司地址：</w:t>
      </w:r>
    </w:p>
    <w:p w:rsidR="00856ECE" w:rsidRDefault="003353FB">
      <w:pPr>
        <w:spacing w:line="480" w:lineRule="exact"/>
        <w:jc w:val="right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（报价单位盖章）</w:t>
      </w:r>
    </w:p>
    <w:p w:rsidR="00856ECE" w:rsidRDefault="003353FB">
      <w:pPr>
        <w:spacing w:line="480" w:lineRule="exact"/>
        <w:ind w:left="240" w:hangingChars="100" w:hanging="240"/>
        <w:jc w:val="right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 xml:space="preserve">                                                  </w:t>
      </w:r>
      <w:r>
        <w:rPr>
          <w:rFonts w:ascii="Times New Roman" w:eastAsia="方正仿宋_GBK" w:hAnsi="Times New Roman" w:cs="Times New Roman"/>
          <w:sz w:val="24"/>
        </w:rPr>
        <w:t>年</w:t>
      </w:r>
      <w:r>
        <w:rPr>
          <w:rFonts w:ascii="Times New Roman" w:eastAsia="方正仿宋_GBK" w:hAnsi="Times New Roman" w:cs="Times New Roman"/>
          <w:sz w:val="24"/>
        </w:rPr>
        <w:t xml:space="preserve">    </w:t>
      </w:r>
      <w:r>
        <w:rPr>
          <w:rFonts w:ascii="Times New Roman" w:eastAsia="方正仿宋_GBK" w:hAnsi="Times New Roman" w:cs="Times New Roman"/>
          <w:sz w:val="24"/>
        </w:rPr>
        <w:t>月</w:t>
      </w:r>
      <w:r>
        <w:rPr>
          <w:rFonts w:ascii="Times New Roman" w:eastAsia="方正仿宋_GBK" w:hAnsi="Times New Roman" w:cs="Times New Roman"/>
          <w:sz w:val="24"/>
        </w:rPr>
        <w:t xml:space="preserve">    </w:t>
      </w:r>
      <w:r>
        <w:rPr>
          <w:rFonts w:ascii="Times New Roman" w:eastAsia="方正仿宋_GBK" w:hAnsi="Times New Roman" w:cs="Times New Roman"/>
          <w:sz w:val="24"/>
        </w:rPr>
        <w:t>日</w:t>
      </w:r>
    </w:p>
    <w:p w:rsidR="00856ECE" w:rsidRDefault="00856ECE">
      <w:pPr>
        <w:rPr>
          <w:rFonts w:ascii="Times New Roman" w:hAnsi="Times New Roman" w:cs="Times New Roman"/>
        </w:rPr>
      </w:pPr>
    </w:p>
    <w:sectPr w:rsidR="00856ECE" w:rsidSect="00856ECE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248BD"/>
    <w:multiLevelType w:val="multilevel"/>
    <w:tmpl w:val="6D9248BD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Q5MWE3M2JkZWIzNmMzMDA0Y2U1ZWY2ZDI3NmVlMmUifQ=="/>
  </w:docVars>
  <w:rsids>
    <w:rsidRoot w:val="005646E3"/>
    <w:rsid w:val="00002112"/>
    <w:rsid w:val="00005CFF"/>
    <w:rsid w:val="00032655"/>
    <w:rsid w:val="00033D82"/>
    <w:rsid w:val="00044538"/>
    <w:rsid w:val="000518B0"/>
    <w:rsid w:val="00054605"/>
    <w:rsid w:val="00054A50"/>
    <w:rsid w:val="00062A86"/>
    <w:rsid w:val="000641FE"/>
    <w:rsid w:val="000711B2"/>
    <w:rsid w:val="00072B98"/>
    <w:rsid w:val="00073981"/>
    <w:rsid w:val="000812E7"/>
    <w:rsid w:val="00084C73"/>
    <w:rsid w:val="00097E81"/>
    <w:rsid w:val="000A5364"/>
    <w:rsid w:val="000D2401"/>
    <w:rsid w:val="000D47BB"/>
    <w:rsid w:val="000E270E"/>
    <w:rsid w:val="000E3651"/>
    <w:rsid w:val="000E3F7A"/>
    <w:rsid w:val="000E5D3A"/>
    <w:rsid w:val="000F16DC"/>
    <w:rsid w:val="00101ED0"/>
    <w:rsid w:val="00102366"/>
    <w:rsid w:val="00104283"/>
    <w:rsid w:val="001055CE"/>
    <w:rsid w:val="00113D53"/>
    <w:rsid w:val="00123025"/>
    <w:rsid w:val="00124660"/>
    <w:rsid w:val="0013124F"/>
    <w:rsid w:val="00161219"/>
    <w:rsid w:val="00162CF8"/>
    <w:rsid w:val="00172CC0"/>
    <w:rsid w:val="001737E7"/>
    <w:rsid w:val="00173FBE"/>
    <w:rsid w:val="00177CE9"/>
    <w:rsid w:val="0018528C"/>
    <w:rsid w:val="001A6A0E"/>
    <w:rsid w:val="001D5454"/>
    <w:rsid w:val="001E350A"/>
    <w:rsid w:val="001E6FE0"/>
    <w:rsid w:val="00240C88"/>
    <w:rsid w:val="00244CF5"/>
    <w:rsid w:val="00270F92"/>
    <w:rsid w:val="00272593"/>
    <w:rsid w:val="002753EA"/>
    <w:rsid w:val="00275853"/>
    <w:rsid w:val="00277B0A"/>
    <w:rsid w:val="002828C6"/>
    <w:rsid w:val="002C6353"/>
    <w:rsid w:val="002D2E99"/>
    <w:rsid w:val="002E4F38"/>
    <w:rsid w:val="002F1B0F"/>
    <w:rsid w:val="002F4E72"/>
    <w:rsid w:val="003020A2"/>
    <w:rsid w:val="003036A7"/>
    <w:rsid w:val="003125D2"/>
    <w:rsid w:val="00314BDC"/>
    <w:rsid w:val="0031632E"/>
    <w:rsid w:val="003353FB"/>
    <w:rsid w:val="00335C65"/>
    <w:rsid w:val="003469BB"/>
    <w:rsid w:val="003570A4"/>
    <w:rsid w:val="00364317"/>
    <w:rsid w:val="00366AD0"/>
    <w:rsid w:val="003673A0"/>
    <w:rsid w:val="00372C9E"/>
    <w:rsid w:val="00381F6A"/>
    <w:rsid w:val="00385272"/>
    <w:rsid w:val="003B34E2"/>
    <w:rsid w:val="003C6AC8"/>
    <w:rsid w:val="003E3A18"/>
    <w:rsid w:val="003E5BE9"/>
    <w:rsid w:val="003F7C32"/>
    <w:rsid w:val="0041161F"/>
    <w:rsid w:val="0041210B"/>
    <w:rsid w:val="00420DF3"/>
    <w:rsid w:val="004279D4"/>
    <w:rsid w:val="004306A8"/>
    <w:rsid w:val="00437415"/>
    <w:rsid w:val="00477098"/>
    <w:rsid w:val="00484C85"/>
    <w:rsid w:val="00484FAA"/>
    <w:rsid w:val="00486943"/>
    <w:rsid w:val="004962AB"/>
    <w:rsid w:val="004A65F8"/>
    <w:rsid w:val="004B313D"/>
    <w:rsid w:val="004B315E"/>
    <w:rsid w:val="004B76B9"/>
    <w:rsid w:val="004D5F82"/>
    <w:rsid w:val="004E56C3"/>
    <w:rsid w:val="004E78E7"/>
    <w:rsid w:val="00507BA6"/>
    <w:rsid w:val="00510AD1"/>
    <w:rsid w:val="00537DA3"/>
    <w:rsid w:val="005413B5"/>
    <w:rsid w:val="00550B41"/>
    <w:rsid w:val="005533B8"/>
    <w:rsid w:val="005562B5"/>
    <w:rsid w:val="00557C51"/>
    <w:rsid w:val="005646E3"/>
    <w:rsid w:val="00572B2D"/>
    <w:rsid w:val="00581374"/>
    <w:rsid w:val="00593385"/>
    <w:rsid w:val="005A3415"/>
    <w:rsid w:val="005A45BD"/>
    <w:rsid w:val="005A66B9"/>
    <w:rsid w:val="005A6CAE"/>
    <w:rsid w:val="005B19B4"/>
    <w:rsid w:val="005B1EEC"/>
    <w:rsid w:val="005C00DE"/>
    <w:rsid w:val="005C2F39"/>
    <w:rsid w:val="005C544A"/>
    <w:rsid w:val="005E1462"/>
    <w:rsid w:val="005E27C4"/>
    <w:rsid w:val="005F5CD9"/>
    <w:rsid w:val="005F71C6"/>
    <w:rsid w:val="005F7B53"/>
    <w:rsid w:val="00621A32"/>
    <w:rsid w:val="006263B3"/>
    <w:rsid w:val="00630CB9"/>
    <w:rsid w:val="00640FEE"/>
    <w:rsid w:val="0064257E"/>
    <w:rsid w:val="00651657"/>
    <w:rsid w:val="0066053D"/>
    <w:rsid w:val="00663F0E"/>
    <w:rsid w:val="00672425"/>
    <w:rsid w:val="00680ED6"/>
    <w:rsid w:val="00683F0A"/>
    <w:rsid w:val="00686EFF"/>
    <w:rsid w:val="006913F5"/>
    <w:rsid w:val="006A51B7"/>
    <w:rsid w:val="006A7A2E"/>
    <w:rsid w:val="006B137E"/>
    <w:rsid w:val="006C32B7"/>
    <w:rsid w:val="006C7AB8"/>
    <w:rsid w:val="006F7651"/>
    <w:rsid w:val="00703664"/>
    <w:rsid w:val="007345E0"/>
    <w:rsid w:val="00760359"/>
    <w:rsid w:val="0078049E"/>
    <w:rsid w:val="00786A58"/>
    <w:rsid w:val="00790D7E"/>
    <w:rsid w:val="00792841"/>
    <w:rsid w:val="007A2261"/>
    <w:rsid w:val="007A431E"/>
    <w:rsid w:val="007C1AAC"/>
    <w:rsid w:val="007C21EC"/>
    <w:rsid w:val="007C424D"/>
    <w:rsid w:val="007C5258"/>
    <w:rsid w:val="007D502B"/>
    <w:rsid w:val="007E120B"/>
    <w:rsid w:val="007E52DA"/>
    <w:rsid w:val="007E779C"/>
    <w:rsid w:val="007F5D2B"/>
    <w:rsid w:val="00806CA5"/>
    <w:rsid w:val="00841D19"/>
    <w:rsid w:val="00851611"/>
    <w:rsid w:val="0085199D"/>
    <w:rsid w:val="00856ECE"/>
    <w:rsid w:val="008673BD"/>
    <w:rsid w:val="00880710"/>
    <w:rsid w:val="00892B31"/>
    <w:rsid w:val="00896392"/>
    <w:rsid w:val="008A580B"/>
    <w:rsid w:val="008B18C5"/>
    <w:rsid w:val="008B1AEE"/>
    <w:rsid w:val="008B1DE8"/>
    <w:rsid w:val="008B35EC"/>
    <w:rsid w:val="008C1606"/>
    <w:rsid w:val="008C6DB7"/>
    <w:rsid w:val="008D49C9"/>
    <w:rsid w:val="008E0E6A"/>
    <w:rsid w:val="008F1F06"/>
    <w:rsid w:val="008F5AFA"/>
    <w:rsid w:val="00901CC1"/>
    <w:rsid w:val="0090333E"/>
    <w:rsid w:val="00906E09"/>
    <w:rsid w:val="009137DE"/>
    <w:rsid w:val="00916588"/>
    <w:rsid w:val="00920C3F"/>
    <w:rsid w:val="0092192B"/>
    <w:rsid w:val="00934970"/>
    <w:rsid w:val="00940434"/>
    <w:rsid w:val="0094154F"/>
    <w:rsid w:val="00942A65"/>
    <w:rsid w:val="009566FB"/>
    <w:rsid w:val="00960FFC"/>
    <w:rsid w:val="00965C0C"/>
    <w:rsid w:val="00970226"/>
    <w:rsid w:val="00972604"/>
    <w:rsid w:val="0097676F"/>
    <w:rsid w:val="00980FB0"/>
    <w:rsid w:val="0098228D"/>
    <w:rsid w:val="009822E1"/>
    <w:rsid w:val="00997A97"/>
    <w:rsid w:val="009A4B39"/>
    <w:rsid w:val="009A4B4C"/>
    <w:rsid w:val="009B1C38"/>
    <w:rsid w:val="009B7B64"/>
    <w:rsid w:val="009C0A56"/>
    <w:rsid w:val="009D08C6"/>
    <w:rsid w:val="009D0D33"/>
    <w:rsid w:val="009E2ED5"/>
    <w:rsid w:val="009E63B4"/>
    <w:rsid w:val="009E6A0E"/>
    <w:rsid w:val="00A02CAB"/>
    <w:rsid w:val="00A03D4C"/>
    <w:rsid w:val="00A0400F"/>
    <w:rsid w:val="00A2209D"/>
    <w:rsid w:val="00A22574"/>
    <w:rsid w:val="00A31BBE"/>
    <w:rsid w:val="00A40B75"/>
    <w:rsid w:val="00A40F6D"/>
    <w:rsid w:val="00A72C42"/>
    <w:rsid w:val="00A95B5E"/>
    <w:rsid w:val="00A964A1"/>
    <w:rsid w:val="00A97ACD"/>
    <w:rsid w:val="00AA280E"/>
    <w:rsid w:val="00AB58A3"/>
    <w:rsid w:val="00AB6AB2"/>
    <w:rsid w:val="00AC01DA"/>
    <w:rsid w:val="00AD3530"/>
    <w:rsid w:val="00B00150"/>
    <w:rsid w:val="00B03598"/>
    <w:rsid w:val="00B075B6"/>
    <w:rsid w:val="00B200C0"/>
    <w:rsid w:val="00B24968"/>
    <w:rsid w:val="00B31794"/>
    <w:rsid w:val="00B51651"/>
    <w:rsid w:val="00B61F6A"/>
    <w:rsid w:val="00B62236"/>
    <w:rsid w:val="00B710E1"/>
    <w:rsid w:val="00B82114"/>
    <w:rsid w:val="00B83799"/>
    <w:rsid w:val="00BA2EF2"/>
    <w:rsid w:val="00BA30E4"/>
    <w:rsid w:val="00BB36B4"/>
    <w:rsid w:val="00BC3934"/>
    <w:rsid w:val="00BC4AAD"/>
    <w:rsid w:val="00BC58B0"/>
    <w:rsid w:val="00BD6CFB"/>
    <w:rsid w:val="00BE4F35"/>
    <w:rsid w:val="00BF0BC0"/>
    <w:rsid w:val="00BF1863"/>
    <w:rsid w:val="00BF6CB7"/>
    <w:rsid w:val="00C11699"/>
    <w:rsid w:val="00C252F9"/>
    <w:rsid w:val="00C312F8"/>
    <w:rsid w:val="00C42C7F"/>
    <w:rsid w:val="00C44136"/>
    <w:rsid w:val="00C5158B"/>
    <w:rsid w:val="00C60DC1"/>
    <w:rsid w:val="00C719E8"/>
    <w:rsid w:val="00C84072"/>
    <w:rsid w:val="00C85C6E"/>
    <w:rsid w:val="00C8624D"/>
    <w:rsid w:val="00C87CAE"/>
    <w:rsid w:val="00C93A74"/>
    <w:rsid w:val="00CA2188"/>
    <w:rsid w:val="00CA7996"/>
    <w:rsid w:val="00CB64AB"/>
    <w:rsid w:val="00CC004A"/>
    <w:rsid w:val="00CC232C"/>
    <w:rsid w:val="00CC3C6C"/>
    <w:rsid w:val="00CC4BB3"/>
    <w:rsid w:val="00CD20F6"/>
    <w:rsid w:val="00CF051D"/>
    <w:rsid w:val="00D0194D"/>
    <w:rsid w:val="00D0616B"/>
    <w:rsid w:val="00D13B3A"/>
    <w:rsid w:val="00D2333F"/>
    <w:rsid w:val="00D26FFE"/>
    <w:rsid w:val="00D30AFF"/>
    <w:rsid w:val="00D3479A"/>
    <w:rsid w:val="00D35A7E"/>
    <w:rsid w:val="00D35DC1"/>
    <w:rsid w:val="00D366F5"/>
    <w:rsid w:val="00D50F89"/>
    <w:rsid w:val="00D55C5D"/>
    <w:rsid w:val="00D577CC"/>
    <w:rsid w:val="00D642D9"/>
    <w:rsid w:val="00D736BA"/>
    <w:rsid w:val="00D85641"/>
    <w:rsid w:val="00D96038"/>
    <w:rsid w:val="00DC6E76"/>
    <w:rsid w:val="00DD5526"/>
    <w:rsid w:val="00DD682D"/>
    <w:rsid w:val="00DE2A8A"/>
    <w:rsid w:val="00DE463D"/>
    <w:rsid w:val="00DF41AF"/>
    <w:rsid w:val="00DF7AD6"/>
    <w:rsid w:val="00E07AF2"/>
    <w:rsid w:val="00E10955"/>
    <w:rsid w:val="00E2102B"/>
    <w:rsid w:val="00E37058"/>
    <w:rsid w:val="00E374B6"/>
    <w:rsid w:val="00E571BB"/>
    <w:rsid w:val="00E671F6"/>
    <w:rsid w:val="00E67513"/>
    <w:rsid w:val="00E70AC6"/>
    <w:rsid w:val="00E730A9"/>
    <w:rsid w:val="00E754AE"/>
    <w:rsid w:val="00E87A9C"/>
    <w:rsid w:val="00E96CBD"/>
    <w:rsid w:val="00EA3291"/>
    <w:rsid w:val="00EB0DDA"/>
    <w:rsid w:val="00EC06C6"/>
    <w:rsid w:val="00EC076A"/>
    <w:rsid w:val="00EC7B44"/>
    <w:rsid w:val="00EF78E0"/>
    <w:rsid w:val="00F0037D"/>
    <w:rsid w:val="00F00B6C"/>
    <w:rsid w:val="00F015BC"/>
    <w:rsid w:val="00F22415"/>
    <w:rsid w:val="00F30ABC"/>
    <w:rsid w:val="00F40282"/>
    <w:rsid w:val="00F457EF"/>
    <w:rsid w:val="00F54491"/>
    <w:rsid w:val="00F5596B"/>
    <w:rsid w:val="00F56245"/>
    <w:rsid w:val="00F63359"/>
    <w:rsid w:val="00F92F46"/>
    <w:rsid w:val="00F95ECA"/>
    <w:rsid w:val="00FA5AB0"/>
    <w:rsid w:val="00FA5FDB"/>
    <w:rsid w:val="00FB41AC"/>
    <w:rsid w:val="00FD2172"/>
    <w:rsid w:val="00FD271E"/>
    <w:rsid w:val="00FD6B25"/>
    <w:rsid w:val="0BDA53EC"/>
    <w:rsid w:val="10CA4DCD"/>
    <w:rsid w:val="113630DD"/>
    <w:rsid w:val="16876D13"/>
    <w:rsid w:val="324443A5"/>
    <w:rsid w:val="4137479F"/>
    <w:rsid w:val="43D13E36"/>
    <w:rsid w:val="44A712D9"/>
    <w:rsid w:val="44C61751"/>
    <w:rsid w:val="4B0435C5"/>
    <w:rsid w:val="54133D5D"/>
    <w:rsid w:val="5A526036"/>
    <w:rsid w:val="64BA74B4"/>
    <w:rsid w:val="682A417F"/>
    <w:rsid w:val="78D04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856E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rsid w:val="00856ECE"/>
    <w:pPr>
      <w:tabs>
        <w:tab w:val="right" w:leader="dot" w:pos="9240"/>
      </w:tabs>
      <w:spacing w:before="120" w:after="120"/>
      <w:ind w:leftChars="-150" w:left="-315" w:rightChars="-293" w:right="-615"/>
      <w:jc w:val="left"/>
    </w:pPr>
    <w:rPr>
      <w:rFonts w:ascii="Calibri" w:eastAsia="仿宋_GB2312" w:hAnsi="Calibri"/>
      <w:b/>
      <w:bCs/>
      <w:caps/>
      <w:sz w:val="28"/>
      <w:szCs w:val="20"/>
    </w:rPr>
  </w:style>
  <w:style w:type="paragraph" w:styleId="a3">
    <w:name w:val="Body Text Indent"/>
    <w:basedOn w:val="a"/>
    <w:qFormat/>
    <w:rsid w:val="00856ECE"/>
    <w:pPr>
      <w:ind w:firstLineChars="200" w:firstLine="640"/>
    </w:pPr>
    <w:rPr>
      <w:rFonts w:ascii="仿宋_GB2312" w:eastAsia="仿宋_GB2312" w:hint="eastAsia"/>
      <w:sz w:val="32"/>
    </w:rPr>
  </w:style>
  <w:style w:type="paragraph" w:styleId="a4">
    <w:name w:val="footer"/>
    <w:basedOn w:val="a"/>
    <w:link w:val="Char"/>
    <w:uiPriority w:val="99"/>
    <w:unhideWhenUsed/>
    <w:qFormat/>
    <w:rsid w:val="00856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856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856EC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5"/>
    <w:uiPriority w:val="99"/>
    <w:qFormat/>
    <w:rsid w:val="00856ECE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856E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Tarky</dc:creator>
  <cp:lastModifiedBy>周佳佳</cp:lastModifiedBy>
  <cp:revision>395</cp:revision>
  <cp:lastPrinted>2021-09-07T06:25:00Z</cp:lastPrinted>
  <dcterms:created xsi:type="dcterms:W3CDTF">2021-09-06T05:09:00Z</dcterms:created>
  <dcterms:modified xsi:type="dcterms:W3CDTF">2022-08-24T02:43:00Z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79C1A1C2693F4C4CBE2C86D8E3A3DFE5</vt:lpwstr>
  </property>
</Properties>
</file>