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2DE0" w14:textId="77777777" w:rsidR="0058653D" w:rsidRPr="0058653D" w:rsidRDefault="005C00DE" w:rsidP="0058653D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58653D">
        <w:rPr>
          <w:rFonts w:ascii="Times New Roman" w:eastAsia="方正小标宋_GBK" w:hAnsi="Times New Roman" w:hint="eastAsia"/>
          <w:sz w:val="44"/>
          <w:szCs w:val="44"/>
        </w:rPr>
        <w:t>重庆化工职业学院</w:t>
      </w:r>
    </w:p>
    <w:p w14:paraId="72E350C4" w14:textId="368AB621" w:rsidR="00AA280E" w:rsidRPr="0058653D" w:rsidRDefault="00E8050E" w:rsidP="0058653D">
      <w:pPr>
        <w:spacing w:line="579" w:lineRule="exact"/>
        <w:jc w:val="center"/>
        <w:rPr>
          <w:rFonts w:ascii="Times New Roman" w:eastAsia="方正小标宋_GBK" w:hAnsi="Times New Roman"/>
          <w:sz w:val="40"/>
          <w:szCs w:val="44"/>
        </w:rPr>
      </w:pPr>
      <w:r w:rsidRPr="0058653D">
        <w:rPr>
          <w:rFonts w:ascii="Times New Roman" w:eastAsia="方正小标宋_GBK" w:hAnsi="Times New Roman"/>
          <w:sz w:val="44"/>
          <w:szCs w:val="44"/>
        </w:rPr>
        <w:t>空气源热泵热水系统</w:t>
      </w:r>
      <w:r w:rsidR="00A55DAD" w:rsidRPr="0058653D">
        <w:rPr>
          <w:rFonts w:ascii="Times New Roman" w:eastAsia="方正小标宋_GBK" w:hAnsi="Times New Roman" w:hint="eastAsia"/>
          <w:sz w:val="44"/>
          <w:szCs w:val="44"/>
        </w:rPr>
        <w:t>改造方案</w:t>
      </w:r>
      <w:r w:rsidR="00760359" w:rsidRPr="0058653D">
        <w:rPr>
          <w:rFonts w:ascii="Times New Roman" w:eastAsia="方正小标宋_GBK" w:hAnsi="Times New Roman"/>
          <w:sz w:val="44"/>
          <w:szCs w:val="44"/>
        </w:rPr>
        <w:t>调研</w:t>
      </w:r>
      <w:r w:rsidR="009D08C6" w:rsidRPr="0058653D">
        <w:rPr>
          <w:rFonts w:ascii="Times New Roman" w:eastAsia="方正小标宋_GBK" w:hAnsi="Times New Roman" w:hint="eastAsia"/>
          <w:sz w:val="44"/>
          <w:szCs w:val="44"/>
        </w:rPr>
        <w:t>邀请函</w:t>
      </w:r>
    </w:p>
    <w:p w14:paraId="68DA60EF" w14:textId="77777777" w:rsidR="0058653D" w:rsidRDefault="0058653D" w:rsidP="0058653D">
      <w:pPr>
        <w:spacing w:line="579" w:lineRule="exact"/>
        <w:rPr>
          <w:rFonts w:ascii="Times New Roman" w:eastAsia="方正仿宋_GBK" w:hAnsi="Times New Roman"/>
          <w:sz w:val="32"/>
          <w:szCs w:val="36"/>
        </w:rPr>
      </w:pPr>
    </w:p>
    <w:p w14:paraId="43508542" w14:textId="5BA87697" w:rsidR="00BB54CE" w:rsidRPr="0058653D" w:rsidRDefault="0058653D" w:rsidP="0058653D">
      <w:pPr>
        <w:spacing w:line="579" w:lineRule="exact"/>
        <w:rPr>
          <w:rFonts w:ascii="Times New Roman" w:eastAsia="方正仿宋_GBK" w:hAnsi="Times New Roman"/>
          <w:sz w:val="32"/>
          <w:szCs w:val="36"/>
        </w:rPr>
      </w:pPr>
      <w:r>
        <w:rPr>
          <w:rFonts w:ascii="Times New Roman" w:eastAsia="方正仿宋_GBK" w:hAnsi="Times New Roman" w:hint="eastAsia"/>
          <w:sz w:val="32"/>
          <w:szCs w:val="36"/>
        </w:rPr>
        <w:t>各潜在服务单位：</w:t>
      </w:r>
    </w:p>
    <w:p w14:paraId="159E54E2" w14:textId="41AE0236" w:rsidR="00AA280E" w:rsidRDefault="00760359" w:rsidP="0058653D">
      <w:pPr>
        <w:spacing w:line="579" w:lineRule="exact"/>
        <w:ind w:firstLine="560"/>
        <w:rPr>
          <w:rFonts w:ascii="Times New Roman" w:eastAsia="方正仿宋_GBK" w:hAnsi="Times New Roman"/>
          <w:sz w:val="28"/>
          <w:szCs w:val="32"/>
        </w:rPr>
      </w:pPr>
      <w:r w:rsidRPr="006C25DE">
        <w:rPr>
          <w:rFonts w:ascii="Times New Roman" w:eastAsia="方正仿宋_GBK" w:hAnsi="Times New Roman"/>
          <w:sz w:val="32"/>
          <w:szCs w:val="36"/>
        </w:rPr>
        <w:t>因工作需求，现就重庆化工职业学院</w:t>
      </w:r>
      <w:r w:rsidR="00E8050E" w:rsidRPr="006C25DE">
        <w:rPr>
          <w:rFonts w:ascii="Times New Roman" w:eastAsia="方正仿宋_GBK" w:hAnsi="Times New Roman"/>
          <w:sz w:val="32"/>
          <w:szCs w:val="36"/>
        </w:rPr>
        <w:t>学生</w:t>
      </w:r>
      <w:r w:rsidR="00E8050E" w:rsidRPr="006C25DE">
        <w:rPr>
          <w:rFonts w:ascii="Times New Roman" w:eastAsia="方正仿宋_GBK" w:hAnsi="Times New Roman" w:hint="eastAsia"/>
          <w:sz w:val="32"/>
          <w:szCs w:val="36"/>
        </w:rPr>
        <w:t>公寓</w:t>
      </w:r>
      <w:r w:rsidR="00E8050E" w:rsidRPr="006C25DE">
        <w:rPr>
          <w:rFonts w:ascii="Times New Roman" w:eastAsia="方正仿宋_GBK" w:hAnsi="Times New Roman"/>
          <w:sz w:val="32"/>
          <w:szCs w:val="36"/>
        </w:rPr>
        <w:t>空气源热泵热水系统</w:t>
      </w:r>
      <w:r w:rsidR="00A55DAD" w:rsidRPr="006C25DE">
        <w:rPr>
          <w:rFonts w:ascii="Times New Roman" w:eastAsia="方正仿宋_GBK" w:hAnsi="Times New Roman" w:hint="eastAsia"/>
          <w:sz w:val="32"/>
          <w:szCs w:val="36"/>
        </w:rPr>
        <w:t>改造</w:t>
      </w:r>
      <w:r w:rsidR="005562B5" w:rsidRPr="006C25DE">
        <w:rPr>
          <w:rFonts w:ascii="Times New Roman" w:eastAsia="方正仿宋_GBK" w:hAnsi="Times New Roman" w:hint="eastAsia"/>
          <w:sz w:val="32"/>
          <w:szCs w:val="36"/>
        </w:rPr>
        <w:t>进行</w:t>
      </w:r>
      <w:r w:rsidR="00A55DAD" w:rsidRPr="006C25DE">
        <w:rPr>
          <w:rFonts w:ascii="Times New Roman" w:eastAsia="方正仿宋_GBK" w:hAnsi="Times New Roman" w:hint="eastAsia"/>
          <w:sz w:val="32"/>
          <w:szCs w:val="36"/>
        </w:rPr>
        <w:t>方案</w:t>
      </w:r>
      <w:r w:rsidRPr="006C25DE">
        <w:rPr>
          <w:rFonts w:ascii="Times New Roman" w:eastAsia="方正仿宋_GBK" w:hAnsi="Times New Roman"/>
          <w:sz w:val="32"/>
          <w:szCs w:val="36"/>
        </w:rPr>
        <w:t>调研，欢迎符合条件的相关</w:t>
      </w:r>
      <w:r w:rsidR="003E50D9">
        <w:rPr>
          <w:rFonts w:ascii="Times New Roman" w:eastAsia="方正仿宋_GBK" w:hAnsi="Times New Roman" w:hint="eastAsia"/>
          <w:sz w:val="32"/>
          <w:szCs w:val="36"/>
        </w:rPr>
        <w:t>企业</w:t>
      </w:r>
      <w:r w:rsidRPr="006C25DE">
        <w:rPr>
          <w:rFonts w:ascii="Times New Roman" w:eastAsia="方正仿宋_GBK" w:hAnsi="Times New Roman"/>
          <w:sz w:val="32"/>
          <w:szCs w:val="36"/>
        </w:rPr>
        <w:t>前来参加。</w:t>
      </w:r>
    </w:p>
    <w:p w14:paraId="4A312E0E" w14:textId="7F4C86F6" w:rsidR="006C25DE" w:rsidRPr="00A55DAD" w:rsidRDefault="006C25DE" w:rsidP="0058653D">
      <w:pPr>
        <w:snapToGrid w:val="0"/>
        <w:spacing w:line="579" w:lineRule="exact"/>
        <w:ind w:firstLineChars="200" w:firstLine="640"/>
        <w:rPr>
          <w:rFonts w:ascii="方正黑体_GBK" w:eastAsia="方正黑体_GBK" w:hAnsi="方正黑体_GBK"/>
          <w:color w:val="000000"/>
          <w:sz w:val="32"/>
          <w:szCs w:val="32"/>
          <w14:ligatures w14:val="standardContextual"/>
        </w:rPr>
      </w:pPr>
      <w:r>
        <w:rPr>
          <w:rFonts w:ascii="方正黑体_GBK" w:eastAsia="方正黑体_GBK" w:hAnsi="方正黑体_GBK" w:hint="eastAsia"/>
          <w:color w:val="000000"/>
          <w:sz w:val="32"/>
          <w:szCs w:val="32"/>
          <w14:ligatures w14:val="standardContextual"/>
        </w:rPr>
        <w:t>一、</w:t>
      </w:r>
      <w:r w:rsidRPr="00A55DAD">
        <w:rPr>
          <w:rFonts w:ascii="方正黑体_GBK" w:eastAsia="方正黑体_GBK" w:hAnsi="方正黑体_GBK" w:hint="eastAsia"/>
          <w:color w:val="000000"/>
          <w:sz w:val="32"/>
          <w:szCs w:val="32"/>
          <w14:ligatures w14:val="standardContextual"/>
        </w:rPr>
        <w:t>调研目的</w:t>
      </w:r>
    </w:p>
    <w:p w14:paraId="5BC09FEF" w14:textId="77777777" w:rsidR="006C25DE" w:rsidRPr="00A55DAD" w:rsidRDefault="006C25DE" w:rsidP="0058653D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A55DAD">
        <w:rPr>
          <w:rFonts w:ascii="Times New Roman" w:eastAsia="方正仿宋_GBK" w:hAnsi="Times New Roman"/>
          <w:color w:val="000000"/>
          <w:sz w:val="32"/>
          <w:szCs w:val="32"/>
        </w:rPr>
        <w:t>1.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调研各</w:t>
      </w:r>
      <w:r w:rsidRPr="00A55DAD">
        <w:rPr>
          <w:rFonts w:ascii="Times New Roman" w:eastAsia="方正仿宋_GBK" w:hAnsi="Times New Roman"/>
          <w:color w:val="000000"/>
          <w:sz w:val="32"/>
          <w:szCs w:val="32"/>
        </w:rPr>
        <w:t>企业技术方案、服务能力</w:t>
      </w:r>
      <w:r w:rsidRPr="00A55DAD">
        <w:rPr>
          <w:rFonts w:ascii="Times New Roman" w:eastAsia="方正仿宋_GBK" w:hAnsi="Times New Roman" w:hint="eastAsia"/>
          <w:color w:val="000000"/>
          <w:sz w:val="32"/>
          <w:szCs w:val="32"/>
        </w:rPr>
        <w:t>等</w:t>
      </w:r>
      <w:r w:rsidRPr="00A55DAD">
        <w:rPr>
          <w:rFonts w:ascii="Times New Roman" w:eastAsia="方正仿宋_GBK" w:hAnsi="Times New Roman"/>
          <w:color w:val="000000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color w:val="000000"/>
          <w:sz w:val="32"/>
          <w:szCs w:val="32"/>
        </w:rPr>
        <w:t>优化本此改造方案</w:t>
      </w:r>
      <w:r w:rsidRPr="00A55DAD">
        <w:rPr>
          <w:rFonts w:ascii="Times New Roman" w:eastAsia="方正仿宋_GBK" w:hAnsi="Times New Roman"/>
          <w:color w:val="000000"/>
          <w:sz w:val="32"/>
          <w:szCs w:val="32"/>
        </w:rPr>
        <w:t>；</w:t>
      </w:r>
    </w:p>
    <w:p w14:paraId="07C46D4B" w14:textId="77777777" w:rsidR="006C25DE" w:rsidRPr="006C25DE" w:rsidRDefault="006C25DE" w:rsidP="0058653D">
      <w:pPr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 w:rsidRPr="00A55DAD">
        <w:rPr>
          <w:rFonts w:ascii="Times New Roman" w:eastAsia="方正仿宋_GBK" w:hAnsi="Times New Roman"/>
          <w:color w:val="000000"/>
          <w:sz w:val="32"/>
          <w:szCs w:val="32"/>
        </w:rPr>
        <w:t>2.</w:t>
      </w:r>
      <w:r w:rsidRPr="00A55DAD">
        <w:rPr>
          <w:rFonts w:ascii="Times New Roman" w:eastAsia="方正仿宋_GBK" w:hAnsi="Times New Roman"/>
          <w:color w:val="000000"/>
          <w:sz w:val="32"/>
          <w:szCs w:val="32"/>
        </w:rPr>
        <w:t>制定符合采购政策的技术需求与预算标准。</w:t>
      </w:r>
    </w:p>
    <w:p w14:paraId="339E963C" w14:textId="5904C20F" w:rsidR="00A55DAD" w:rsidRPr="00A55DAD" w:rsidRDefault="006C25DE" w:rsidP="0058653D">
      <w:pPr>
        <w:snapToGrid w:val="0"/>
        <w:spacing w:line="579" w:lineRule="exact"/>
        <w:ind w:firstLineChars="200" w:firstLine="640"/>
        <w:rPr>
          <w:rFonts w:ascii="方正仿宋_GBK" w:eastAsia="方正仿宋_GBK" w:hAnsi="方正仿宋_GBK"/>
          <w:bCs/>
          <w:color w:val="000000"/>
          <w:sz w:val="32"/>
          <w:szCs w:val="32"/>
          <w14:ligatures w14:val="standardContextual"/>
        </w:rPr>
      </w:pPr>
      <w:r>
        <w:rPr>
          <w:rFonts w:ascii="方正黑体_GBK" w:eastAsia="方正黑体_GBK" w:hAnsi="方正黑体_GBK" w:hint="eastAsia"/>
          <w:color w:val="000000"/>
          <w:sz w:val="32"/>
          <w:szCs w:val="32"/>
          <w14:ligatures w14:val="standardContextual"/>
        </w:rPr>
        <w:t>二</w:t>
      </w:r>
      <w:r w:rsidR="00A55DAD" w:rsidRPr="00A55DAD">
        <w:rPr>
          <w:rFonts w:ascii="方正黑体_GBK" w:eastAsia="方正黑体_GBK" w:hAnsi="方正黑体_GBK" w:hint="eastAsia"/>
          <w:color w:val="000000"/>
          <w:sz w:val="32"/>
          <w:szCs w:val="32"/>
          <w14:ligatures w14:val="standardContextual"/>
        </w:rPr>
        <w:t>、项目现状及问题概述</w:t>
      </w:r>
    </w:p>
    <w:p w14:paraId="65F656D5" w14:textId="77777777" w:rsidR="00A55DAD" w:rsidRPr="00A55DAD" w:rsidRDefault="00A55DAD" w:rsidP="0058653D">
      <w:pPr>
        <w:adjustRightInd w:val="0"/>
        <w:snapToGrid w:val="0"/>
        <w:spacing w:line="579" w:lineRule="exact"/>
        <w:ind w:firstLineChars="200" w:firstLine="640"/>
        <w:rPr>
          <w:rFonts w:ascii="方正楷体_GBK" w:eastAsia="方正楷体_GBK" w:hAnsi="方正楷体_GBK"/>
          <w:b/>
          <w:color w:val="000000"/>
          <w:sz w:val="32"/>
          <w:szCs w:val="32"/>
          <w14:ligatures w14:val="standardContextual"/>
        </w:rPr>
      </w:pPr>
      <w:r w:rsidRPr="00A55DAD">
        <w:rPr>
          <w:rFonts w:ascii="方正楷体_GBK" w:eastAsia="方正楷体_GBK" w:hAnsi="方正楷体_GBK"/>
          <w:color w:val="000000"/>
          <w:sz w:val="32"/>
          <w:szCs w:val="32"/>
          <w14:ligatures w14:val="standardContextual"/>
        </w:rPr>
        <w:t>（一）校区热水系统服务规模</w:t>
      </w:r>
    </w:p>
    <w:p w14:paraId="366E1DD2" w14:textId="20AA59CC" w:rsidR="00A55DAD" w:rsidRPr="00A55DAD" w:rsidRDefault="00A55DAD" w:rsidP="0058653D">
      <w:pPr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</w:pPr>
      <w:r w:rsidRPr="00A55DAD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江北校区：</w:t>
      </w:r>
      <w:r>
        <w:rPr>
          <w:rFonts w:ascii="Times New Roman" w:eastAsia="方正仿宋_GBK" w:hAnsi="Times New Roman" w:hint="eastAsia"/>
          <w:color w:val="000000"/>
          <w:sz w:val="32"/>
          <w:szCs w:val="32"/>
          <w14:ligatures w14:val="standardContextual"/>
        </w:rPr>
        <w:t>约</w:t>
      </w:r>
      <w:r>
        <w:rPr>
          <w:rFonts w:ascii="Times New Roman" w:eastAsia="方正仿宋_GBK" w:hAnsi="Times New Roman" w:hint="eastAsia"/>
          <w:color w:val="000000"/>
          <w:sz w:val="32"/>
          <w:szCs w:val="32"/>
          <w14:ligatures w14:val="standardContextual"/>
        </w:rPr>
        <w:t>1</w:t>
      </w:r>
      <w:r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000</w:t>
      </w:r>
      <w:r>
        <w:rPr>
          <w:rFonts w:ascii="Times New Roman" w:eastAsia="方正仿宋_GBK" w:hAnsi="Times New Roman" w:hint="eastAsia"/>
          <w:color w:val="000000"/>
          <w:sz w:val="32"/>
          <w:szCs w:val="32"/>
          <w14:ligatures w14:val="standardContextual"/>
        </w:rPr>
        <w:t>个床位</w:t>
      </w:r>
      <w:r w:rsidRPr="00A55DAD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，通过公共浴室实现供应。</w:t>
      </w:r>
    </w:p>
    <w:p w14:paraId="080B8BB8" w14:textId="7810B757" w:rsidR="00A55DAD" w:rsidRDefault="00A55DAD" w:rsidP="0058653D">
      <w:pPr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</w:pPr>
      <w:r w:rsidRPr="00A55DAD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长寿校区：</w:t>
      </w:r>
      <w:r>
        <w:rPr>
          <w:rFonts w:ascii="Times New Roman" w:eastAsia="方正仿宋_GBK" w:hAnsi="Times New Roman" w:hint="eastAsia"/>
          <w:color w:val="000000"/>
          <w:sz w:val="32"/>
          <w:szCs w:val="32"/>
          <w14:ligatures w14:val="standardContextual"/>
        </w:rPr>
        <w:t>约</w:t>
      </w:r>
      <w:r>
        <w:rPr>
          <w:rFonts w:ascii="Times New Roman" w:eastAsia="方正仿宋_GBK" w:hAnsi="Times New Roman" w:hint="eastAsia"/>
          <w:color w:val="000000"/>
          <w:sz w:val="32"/>
          <w:szCs w:val="32"/>
          <w14:ligatures w14:val="standardContextual"/>
        </w:rPr>
        <w:t>9</w:t>
      </w:r>
      <w:r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500</w:t>
      </w:r>
      <w:r>
        <w:rPr>
          <w:rFonts w:ascii="Times New Roman" w:eastAsia="方正仿宋_GBK" w:hAnsi="Times New Roman" w:hint="eastAsia"/>
          <w:color w:val="000000"/>
          <w:sz w:val="32"/>
          <w:szCs w:val="32"/>
          <w14:ligatures w14:val="standardContextual"/>
        </w:rPr>
        <w:t>个床位</w:t>
      </w:r>
      <w:r w:rsidRPr="00A55DAD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，各学生公寓配置独立淋浴间热水终端实现供应</w:t>
      </w:r>
      <w:r>
        <w:rPr>
          <w:rFonts w:ascii="Times New Roman" w:eastAsia="方正仿宋_GBK" w:hAnsi="Times New Roman" w:hint="eastAsia"/>
          <w:color w:val="000000"/>
          <w:sz w:val="32"/>
          <w:szCs w:val="32"/>
          <w14:ligatures w14:val="standardContextual"/>
        </w:rPr>
        <w:t>，后续预计新增</w:t>
      </w:r>
      <w:r>
        <w:rPr>
          <w:rFonts w:ascii="Times New Roman" w:eastAsia="方正仿宋_GBK" w:hAnsi="Times New Roman" w:hint="eastAsia"/>
          <w:color w:val="000000"/>
          <w:sz w:val="32"/>
          <w:szCs w:val="32"/>
          <w14:ligatures w14:val="standardContextual"/>
        </w:rPr>
        <w:t>5</w:t>
      </w:r>
      <w:r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8</w:t>
      </w:r>
      <w:r w:rsidR="00984C50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2</w:t>
      </w:r>
      <w:r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0</w:t>
      </w:r>
      <w:r>
        <w:rPr>
          <w:rFonts w:ascii="Times New Roman" w:eastAsia="方正仿宋_GBK" w:hAnsi="Times New Roman" w:hint="eastAsia"/>
          <w:color w:val="000000"/>
          <w:sz w:val="32"/>
          <w:szCs w:val="32"/>
          <w14:ligatures w14:val="standardContextual"/>
        </w:rPr>
        <w:t>个床位。</w:t>
      </w:r>
    </w:p>
    <w:p w14:paraId="32D243AD" w14:textId="77777777" w:rsidR="00A55DAD" w:rsidRPr="00A55DAD" w:rsidRDefault="00A55DAD" w:rsidP="0058653D">
      <w:pPr>
        <w:adjustRightInd w:val="0"/>
        <w:snapToGrid w:val="0"/>
        <w:spacing w:line="579" w:lineRule="exact"/>
        <w:ind w:firstLineChars="200" w:firstLine="640"/>
        <w:rPr>
          <w:rFonts w:ascii="方正楷体_GBK" w:eastAsia="方正楷体_GBK" w:hAnsi="方正楷体_GBK"/>
          <w:color w:val="000000"/>
          <w:sz w:val="32"/>
          <w:szCs w:val="32"/>
          <w14:ligatures w14:val="standardContextual"/>
        </w:rPr>
      </w:pPr>
      <w:r w:rsidRPr="00A55DAD">
        <w:rPr>
          <w:rFonts w:ascii="方正楷体_GBK" w:eastAsia="方正楷体_GBK" w:hAnsi="方正楷体_GBK"/>
          <w:color w:val="000000"/>
          <w:sz w:val="32"/>
          <w:szCs w:val="32"/>
          <w14:ligatures w14:val="standardContextual"/>
        </w:rPr>
        <w:t>（二）现有系统配置详情</w:t>
      </w:r>
    </w:p>
    <w:p w14:paraId="5970D7A2" w14:textId="3A20550A" w:rsidR="00A55DAD" w:rsidRPr="00A55DAD" w:rsidRDefault="00A55DAD" w:rsidP="0058653D">
      <w:pPr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 w:rsidRPr="00A55DAD">
        <w:rPr>
          <w:rFonts w:ascii="Times New Roman" w:eastAsia="方正仿宋_GBK" w:hAnsi="Times New Roman"/>
          <w:sz w:val="32"/>
          <w:szCs w:val="32"/>
        </w:rPr>
        <w:t>两校区均采用空气源热泵系统供应学生生活热水，具体设备配置情况如下：</w:t>
      </w:r>
    </w:p>
    <w:tbl>
      <w:tblPr>
        <w:tblpPr w:leftFromText="180" w:rightFromText="180" w:vertAnchor="text" w:tblpXSpec="center" w:tblpY="1"/>
        <w:tblOverlap w:val="never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586"/>
        <w:gridCol w:w="1154"/>
        <w:gridCol w:w="2020"/>
        <w:gridCol w:w="2885"/>
      </w:tblGrid>
      <w:tr w:rsidR="00A55DAD" w:rsidRPr="00A55DAD" w14:paraId="582849DB" w14:textId="77777777" w:rsidTr="0058653D">
        <w:trPr>
          <w:cantSplit/>
          <w:trHeight w:hRule="exact" w:val="719"/>
        </w:trPr>
        <w:tc>
          <w:tcPr>
            <w:tcW w:w="860" w:type="dxa"/>
            <w:vAlign w:val="center"/>
          </w:tcPr>
          <w:p w14:paraId="590D4F8C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4"/>
              </w:rPr>
              <w:t>校区</w:t>
            </w:r>
          </w:p>
        </w:tc>
        <w:tc>
          <w:tcPr>
            <w:tcW w:w="1586" w:type="dxa"/>
            <w:noWrap/>
            <w:vAlign w:val="center"/>
          </w:tcPr>
          <w:p w14:paraId="6EB184B3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4"/>
              </w:rPr>
              <w:t>区域</w:t>
            </w:r>
          </w:p>
        </w:tc>
        <w:tc>
          <w:tcPr>
            <w:tcW w:w="1154" w:type="dxa"/>
            <w:noWrap/>
            <w:vAlign w:val="center"/>
          </w:tcPr>
          <w:p w14:paraId="2B3CB4E0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4"/>
              </w:rPr>
              <w:t>房间数</w:t>
            </w:r>
          </w:p>
        </w:tc>
        <w:tc>
          <w:tcPr>
            <w:tcW w:w="2020" w:type="dxa"/>
            <w:noWrap/>
            <w:vAlign w:val="center"/>
          </w:tcPr>
          <w:p w14:paraId="52F3B3F0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4"/>
              </w:rPr>
              <w:t>原机组配置</w:t>
            </w:r>
          </w:p>
        </w:tc>
        <w:tc>
          <w:tcPr>
            <w:tcW w:w="2885" w:type="dxa"/>
            <w:noWrap/>
            <w:vAlign w:val="center"/>
          </w:tcPr>
          <w:p w14:paraId="6A4AF1BA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b/>
                <w:bCs/>
                <w:color w:val="000000"/>
                <w:kern w:val="0"/>
                <w:sz w:val="28"/>
                <w:szCs w:val="24"/>
              </w:rPr>
              <w:t>原水箱配置</w:t>
            </w:r>
          </w:p>
        </w:tc>
      </w:tr>
      <w:tr w:rsidR="00A55DAD" w:rsidRPr="00A55DAD" w14:paraId="5F3EBF9A" w14:textId="77777777" w:rsidTr="0058653D">
        <w:trPr>
          <w:cantSplit/>
          <w:trHeight w:hRule="exact" w:val="703"/>
        </w:trPr>
        <w:tc>
          <w:tcPr>
            <w:tcW w:w="860" w:type="dxa"/>
            <w:vAlign w:val="center"/>
          </w:tcPr>
          <w:p w14:paraId="1CA635DF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江北</w:t>
            </w:r>
          </w:p>
        </w:tc>
        <w:tc>
          <w:tcPr>
            <w:tcW w:w="1586" w:type="dxa"/>
            <w:vAlign w:val="center"/>
          </w:tcPr>
          <w:p w14:paraId="2F6D6149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公共浴室</w:t>
            </w:r>
          </w:p>
        </w:tc>
        <w:tc>
          <w:tcPr>
            <w:tcW w:w="1154" w:type="dxa"/>
            <w:vAlign w:val="center"/>
          </w:tcPr>
          <w:p w14:paraId="123A0CFB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/</w:t>
            </w:r>
          </w:p>
        </w:tc>
        <w:tc>
          <w:tcPr>
            <w:tcW w:w="2020" w:type="dxa"/>
            <w:vAlign w:val="center"/>
          </w:tcPr>
          <w:p w14:paraId="5810BC65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2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台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10P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机组</w:t>
            </w:r>
          </w:p>
        </w:tc>
        <w:tc>
          <w:tcPr>
            <w:tcW w:w="2885" w:type="dxa"/>
            <w:vAlign w:val="center"/>
          </w:tcPr>
          <w:p w14:paraId="151845E9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1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个（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22.5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吨）</w:t>
            </w:r>
          </w:p>
        </w:tc>
      </w:tr>
      <w:tr w:rsidR="00A55DAD" w:rsidRPr="00A55DAD" w14:paraId="5C2B7441" w14:textId="77777777" w:rsidTr="0058653D">
        <w:trPr>
          <w:cantSplit/>
          <w:trHeight w:hRule="exact" w:val="713"/>
        </w:trPr>
        <w:tc>
          <w:tcPr>
            <w:tcW w:w="860" w:type="dxa"/>
            <w:vMerge w:val="restart"/>
            <w:vAlign w:val="center"/>
          </w:tcPr>
          <w:p w14:paraId="05496D7C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长寿</w:t>
            </w:r>
          </w:p>
        </w:tc>
        <w:tc>
          <w:tcPr>
            <w:tcW w:w="1586" w:type="dxa"/>
            <w:noWrap/>
            <w:vAlign w:val="center"/>
          </w:tcPr>
          <w:p w14:paraId="6CF9EF28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第一公寓</w:t>
            </w:r>
          </w:p>
        </w:tc>
        <w:tc>
          <w:tcPr>
            <w:tcW w:w="1154" w:type="dxa"/>
            <w:noWrap/>
            <w:vAlign w:val="center"/>
          </w:tcPr>
          <w:p w14:paraId="4B58CBD0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333</w:t>
            </w:r>
          </w:p>
        </w:tc>
        <w:tc>
          <w:tcPr>
            <w:tcW w:w="2020" w:type="dxa"/>
            <w:noWrap/>
            <w:vAlign w:val="center"/>
          </w:tcPr>
          <w:p w14:paraId="288FD530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4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台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10P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机组</w:t>
            </w:r>
          </w:p>
        </w:tc>
        <w:tc>
          <w:tcPr>
            <w:tcW w:w="2885" w:type="dxa"/>
            <w:noWrap/>
            <w:vAlign w:val="center"/>
          </w:tcPr>
          <w:p w14:paraId="30F2581F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2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个（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18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吨、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16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吨）</w:t>
            </w:r>
          </w:p>
        </w:tc>
      </w:tr>
      <w:tr w:rsidR="00A55DAD" w:rsidRPr="00A55DAD" w14:paraId="504723C9" w14:textId="77777777" w:rsidTr="0058653D">
        <w:trPr>
          <w:cantSplit/>
          <w:trHeight w:hRule="exact" w:val="722"/>
        </w:trPr>
        <w:tc>
          <w:tcPr>
            <w:tcW w:w="860" w:type="dxa"/>
            <w:vMerge/>
            <w:vAlign w:val="center"/>
          </w:tcPr>
          <w:p w14:paraId="0A17B709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86" w:type="dxa"/>
            <w:noWrap/>
            <w:vAlign w:val="center"/>
          </w:tcPr>
          <w:p w14:paraId="4AD58A71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第二公寓</w:t>
            </w:r>
          </w:p>
        </w:tc>
        <w:tc>
          <w:tcPr>
            <w:tcW w:w="1154" w:type="dxa"/>
            <w:noWrap/>
            <w:vAlign w:val="center"/>
          </w:tcPr>
          <w:p w14:paraId="7D2CF766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420</w:t>
            </w:r>
          </w:p>
        </w:tc>
        <w:tc>
          <w:tcPr>
            <w:tcW w:w="2020" w:type="dxa"/>
            <w:noWrap/>
            <w:vAlign w:val="center"/>
          </w:tcPr>
          <w:p w14:paraId="411C08E7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6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台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10P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机组</w:t>
            </w:r>
          </w:p>
        </w:tc>
        <w:tc>
          <w:tcPr>
            <w:tcW w:w="2885" w:type="dxa"/>
            <w:noWrap/>
            <w:vAlign w:val="center"/>
          </w:tcPr>
          <w:p w14:paraId="6B8E61B4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2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个（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24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吨）</w:t>
            </w:r>
          </w:p>
        </w:tc>
      </w:tr>
      <w:tr w:rsidR="00A55DAD" w:rsidRPr="00A55DAD" w14:paraId="2EC27652" w14:textId="77777777" w:rsidTr="0058653D">
        <w:trPr>
          <w:cantSplit/>
          <w:trHeight w:hRule="exact" w:val="704"/>
        </w:trPr>
        <w:tc>
          <w:tcPr>
            <w:tcW w:w="860" w:type="dxa"/>
            <w:vMerge/>
            <w:vAlign w:val="center"/>
          </w:tcPr>
          <w:p w14:paraId="5434B75A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86" w:type="dxa"/>
            <w:noWrap/>
            <w:vAlign w:val="center"/>
          </w:tcPr>
          <w:p w14:paraId="056ACFAA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第三公寓</w:t>
            </w:r>
          </w:p>
        </w:tc>
        <w:tc>
          <w:tcPr>
            <w:tcW w:w="1154" w:type="dxa"/>
            <w:noWrap/>
            <w:vAlign w:val="center"/>
          </w:tcPr>
          <w:p w14:paraId="6DAD69AC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420</w:t>
            </w:r>
          </w:p>
        </w:tc>
        <w:tc>
          <w:tcPr>
            <w:tcW w:w="2020" w:type="dxa"/>
            <w:noWrap/>
            <w:vAlign w:val="center"/>
          </w:tcPr>
          <w:p w14:paraId="30BBDF2D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6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台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10P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机组</w:t>
            </w:r>
          </w:p>
        </w:tc>
        <w:tc>
          <w:tcPr>
            <w:tcW w:w="2885" w:type="dxa"/>
            <w:noWrap/>
            <w:vAlign w:val="center"/>
          </w:tcPr>
          <w:p w14:paraId="326D8635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2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个（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24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吨）</w:t>
            </w:r>
          </w:p>
        </w:tc>
      </w:tr>
      <w:tr w:rsidR="00A55DAD" w:rsidRPr="00A55DAD" w14:paraId="0065D207" w14:textId="77777777" w:rsidTr="0058653D">
        <w:trPr>
          <w:cantSplit/>
          <w:trHeight w:hRule="exact" w:val="715"/>
        </w:trPr>
        <w:tc>
          <w:tcPr>
            <w:tcW w:w="860" w:type="dxa"/>
            <w:vMerge/>
            <w:vAlign w:val="center"/>
          </w:tcPr>
          <w:p w14:paraId="7542042C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586" w:type="dxa"/>
            <w:noWrap/>
            <w:vAlign w:val="center"/>
          </w:tcPr>
          <w:p w14:paraId="00A70AC4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第四公寓</w:t>
            </w:r>
          </w:p>
        </w:tc>
        <w:tc>
          <w:tcPr>
            <w:tcW w:w="1154" w:type="dxa"/>
            <w:noWrap/>
            <w:vAlign w:val="center"/>
          </w:tcPr>
          <w:p w14:paraId="2354C192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424</w:t>
            </w:r>
          </w:p>
        </w:tc>
        <w:tc>
          <w:tcPr>
            <w:tcW w:w="2020" w:type="dxa"/>
            <w:noWrap/>
            <w:vAlign w:val="center"/>
          </w:tcPr>
          <w:p w14:paraId="0592B2A5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8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台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10P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机组</w:t>
            </w:r>
          </w:p>
        </w:tc>
        <w:tc>
          <w:tcPr>
            <w:tcW w:w="2885" w:type="dxa"/>
            <w:noWrap/>
            <w:vAlign w:val="center"/>
          </w:tcPr>
          <w:p w14:paraId="67DC102F" w14:textId="77777777" w:rsidR="00A55DAD" w:rsidRPr="003E50D9" w:rsidRDefault="00A55DAD" w:rsidP="0058653D">
            <w:pPr>
              <w:widowControl/>
              <w:spacing w:line="579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</w:pP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2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个（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48</w:t>
            </w:r>
            <w:r w:rsidRPr="003E50D9">
              <w:rPr>
                <w:rFonts w:ascii="Times New Roman" w:eastAsia="方正仿宋_GBK" w:hAnsi="Times New Roman"/>
                <w:color w:val="000000"/>
                <w:kern w:val="0"/>
                <w:sz w:val="28"/>
                <w:szCs w:val="24"/>
              </w:rPr>
              <w:t>吨）</w:t>
            </w:r>
          </w:p>
        </w:tc>
      </w:tr>
    </w:tbl>
    <w:p w14:paraId="57961EA4" w14:textId="77777777" w:rsidR="00A55DAD" w:rsidRPr="00A55DAD" w:rsidRDefault="00A55DAD" w:rsidP="0058653D">
      <w:pPr>
        <w:spacing w:line="579" w:lineRule="exact"/>
        <w:ind w:firstLineChars="200" w:firstLine="640"/>
        <w:rPr>
          <w:rFonts w:ascii="方正楷体_GBK" w:eastAsia="方正楷体_GBK" w:hAnsi="方正楷体_GBK"/>
          <w:sz w:val="32"/>
          <w:szCs w:val="32"/>
          <w14:ligatures w14:val="standardContextual"/>
        </w:rPr>
      </w:pPr>
      <w:r w:rsidRPr="00A55DAD">
        <w:rPr>
          <w:rFonts w:ascii="方正楷体_GBK" w:eastAsia="方正楷体_GBK" w:hAnsi="方正楷体_GBK" w:hint="eastAsia"/>
          <w:sz w:val="32"/>
          <w:szCs w:val="32"/>
          <w14:ligatures w14:val="standardContextual"/>
        </w:rPr>
        <w:t>（三）现有系统存在的问题</w:t>
      </w:r>
    </w:p>
    <w:p w14:paraId="04CC8023" w14:textId="6B6E89EE" w:rsidR="00A55DAD" w:rsidRPr="00A55DAD" w:rsidRDefault="00A55DAD" w:rsidP="0058653D">
      <w:pPr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</w:pPr>
      <w:r w:rsidRPr="00A55DAD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1.</w:t>
      </w:r>
      <w:r w:rsidRPr="00A55DAD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存在安全隐患</w:t>
      </w:r>
      <w:r w:rsidR="00337224">
        <w:rPr>
          <w:rFonts w:ascii="Times New Roman" w:eastAsia="方正仿宋_GBK" w:hAnsi="Times New Roman" w:hint="eastAsia"/>
          <w:color w:val="000000"/>
          <w:sz w:val="32"/>
          <w:szCs w:val="32"/>
          <w14:ligatures w14:val="standardContextual"/>
        </w:rPr>
        <w:t>，</w:t>
      </w:r>
      <w:r w:rsidRPr="00A55DAD">
        <w:rPr>
          <w:rFonts w:ascii="Times New Roman" w:eastAsia="方正仿宋_GBK" w:hAnsi="Times New Roman"/>
          <w:sz w:val="32"/>
          <w:szCs w:val="24"/>
        </w:rPr>
        <w:t>现场水泵导线外露、设备及管件锈蚀严重，有漏电漏水风险。</w:t>
      </w:r>
    </w:p>
    <w:p w14:paraId="56BB7452" w14:textId="6018A8D9" w:rsidR="00A55DAD" w:rsidRPr="00A55DAD" w:rsidRDefault="00A55DAD" w:rsidP="0058653D">
      <w:pPr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</w:pPr>
      <w:r w:rsidRPr="00A55DAD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2.</w:t>
      </w:r>
      <w:r w:rsidRPr="00A55DAD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设计用水量不足</w:t>
      </w:r>
      <w:r w:rsidR="00337224">
        <w:rPr>
          <w:rFonts w:ascii="Times New Roman" w:eastAsia="方正仿宋_GBK" w:hAnsi="Times New Roman" w:hint="eastAsia"/>
          <w:color w:val="000000"/>
          <w:sz w:val="32"/>
          <w:szCs w:val="32"/>
          <w14:ligatures w14:val="standardContextual"/>
        </w:rPr>
        <w:t>，</w:t>
      </w:r>
      <w:r w:rsidRPr="00A55DAD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人均用水量严重偏低，约为</w:t>
      </w:r>
      <w:r w:rsidRPr="00A55DAD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18L/</w:t>
      </w:r>
      <w:r w:rsidRPr="00A55DAD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（人</w:t>
      </w:r>
      <w:r w:rsidRPr="00A55DAD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·</w:t>
      </w:r>
      <w:r w:rsidRPr="00A55DAD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天）</w:t>
      </w:r>
      <w:r>
        <w:rPr>
          <w:rFonts w:ascii="Times New Roman" w:eastAsia="方正仿宋_GBK" w:hAnsi="Times New Roman" w:hint="eastAsia"/>
          <w:color w:val="000000"/>
          <w:sz w:val="32"/>
          <w:szCs w:val="32"/>
          <w14:ligatures w14:val="standardContextual"/>
        </w:rPr>
        <w:t>。</w:t>
      </w:r>
    </w:p>
    <w:p w14:paraId="74C99020" w14:textId="7C58A142" w:rsidR="00A55DAD" w:rsidRPr="00A55DAD" w:rsidRDefault="00A55DAD" w:rsidP="0058653D">
      <w:pPr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</w:pPr>
      <w:r w:rsidRPr="00A55DAD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3.</w:t>
      </w:r>
      <w:r w:rsidRPr="00A55DAD">
        <w:rPr>
          <w:rFonts w:ascii="Times New Roman" w:eastAsia="方正仿宋_GBK" w:hAnsi="Times New Roman"/>
          <w:sz w:val="32"/>
          <w:szCs w:val="32"/>
        </w:rPr>
        <w:t>现有热水系统设备制热效率</w:t>
      </w:r>
      <w:r>
        <w:rPr>
          <w:rFonts w:ascii="Times New Roman" w:eastAsia="方正仿宋_GBK" w:hAnsi="Times New Roman" w:hint="eastAsia"/>
          <w:sz w:val="32"/>
          <w:szCs w:val="32"/>
        </w:rPr>
        <w:t>低</w:t>
      </w:r>
      <w:r w:rsidRPr="00A55DAD">
        <w:rPr>
          <w:rFonts w:ascii="Times New Roman" w:eastAsia="方正仿宋_GBK" w:hAnsi="Times New Roman"/>
          <w:sz w:val="32"/>
          <w:szCs w:val="32"/>
        </w:rPr>
        <w:t>，设备老化严重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 w:rsidRPr="00A55DAD">
        <w:rPr>
          <w:rFonts w:ascii="Times New Roman" w:eastAsia="方正仿宋_GBK" w:hAnsi="Times New Roman"/>
          <w:color w:val="000000"/>
          <w:sz w:val="32"/>
          <w:szCs w:val="32"/>
          <w14:ligatures w14:val="standardContextual"/>
        </w:rPr>
        <w:t>管道结垢严重，造成管道堵塞。</w:t>
      </w:r>
    </w:p>
    <w:p w14:paraId="4E8777B9" w14:textId="0BDD2051" w:rsidR="00A55DAD" w:rsidRPr="006C25DE" w:rsidRDefault="006C25DE" w:rsidP="0058653D">
      <w:pPr>
        <w:snapToGrid w:val="0"/>
        <w:spacing w:line="579" w:lineRule="exact"/>
        <w:ind w:firstLineChars="200" w:firstLine="640"/>
        <w:rPr>
          <w:rFonts w:ascii="方正黑体_GBK" w:eastAsia="方正黑体_GBK" w:hAnsi="方正黑体_GBK"/>
          <w:color w:val="000000"/>
          <w:sz w:val="32"/>
          <w:szCs w:val="32"/>
          <w14:ligatures w14:val="standardContextual"/>
        </w:rPr>
      </w:pPr>
      <w:r w:rsidRPr="006C25DE">
        <w:rPr>
          <w:rFonts w:ascii="方正黑体_GBK" w:eastAsia="方正黑体_GBK" w:hAnsi="方正黑体_GBK" w:hint="eastAsia"/>
          <w:color w:val="000000"/>
          <w:sz w:val="32"/>
          <w:szCs w:val="32"/>
          <w14:ligatures w14:val="standardContextual"/>
        </w:rPr>
        <w:t>三、调研方案</w:t>
      </w:r>
    </w:p>
    <w:p w14:paraId="161757FF" w14:textId="0E2E08BE" w:rsidR="006C25DE" w:rsidRPr="00337224" w:rsidRDefault="006C25DE" w:rsidP="0058653D">
      <w:pPr>
        <w:pStyle w:val="1"/>
        <w:spacing w:line="579" w:lineRule="exact"/>
        <w:ind w:firstLine="555"/>
        <w:rPr>
          <w:rFonts w:ascii="Times New Roman" w:eastAsia="方正仿宋_GBK" w:hAnsi="Times New Roman"/>
          <w:b w:val="0"/>
          <w:bCs w:val="0"/>
          <w:caps w:val="0"/>
          <w:sz w:val="32"/>
          <w:szCs w:val="36"/>
        </w:rPr>
      </w:pPr>
      <w:r w:rsidRPr="00337224">
        <w:rPr>
          <w:rFonts w:ascii="Times New Roman" w:eastAsia="方正仿宋_GBK" w:hAnsi="Times New Roman"/>
          <w:b w:val="0"/>
          <w:bCs w:val="0"/>
          <w:caps w:val="0"/>
          <w:sz w:val="32"/>
          <w:szCs w:val="36"/>
        </w:rPr>
        <w:t>请有意向的单位于</w:t>
      </w:r>
      <w:r w:rsidRPr="00337224">
        <w:rPr>
          <w:rFonts w:ascii="Times New Roman" w:eastAsia="方正仿宋_GBK" w:hAnsi="Times New Roman"/>
          <w:b w:val="0"/>
          <w:bCs w:val="0"/>
          <w:caps w:val="0"/>
          <w:sz w:val="32"/>
          <w:szCs w:val="36"/>
        </w:rPr>
        <w:t>2026</w:t>
      </w:r>
      <w:r w:rsidRPr="00337224">
        <w:rPr>
          <w:rFonts w:ascii="Times New Roman" w:eastAsia="方正仿宋_GBK" w:hAnsi="Times New Roman"/>
          <w:b w:val="0"/>
          <w:bCs w:val="0"/>
          <w:caps w:val="0"/>
          <w:sz w:val="32"/>
          <w:szCs w:val="36"/>
        </w:rPr>
        <w:t>年</w:t>
      </w:r>
      <w:r w:rsidRPr="00337224">
        <w:rPr>
          <w:rFonts w:ascii="Times New Roman" w:eastAsia="方正仿宋_GBK" w:hAnsi="Times New Roman"/>
          <w:b w:val="0"/>
          <w:bCs w:val="0"/>
          <w:caps w:val="0"/>
          <w:sz w:val="32"/>
          <w:szCs w:val="36"/>
        </w:rPr>
        <w:t>3</w:t>
      </w:r>
      <w:r w:rsidRPr="00337224">
        <w:rPr>
          <w:rFonts w:ascii="Times New Roman" w:eastAsia="方正仿宋_GBK" w:hAnsi="Times New Roman"/>
          <w:b w:val="0"/>
          <w:bCs w:val="0"/>
          <w:caps w:val="0"/>
          <w:sz w:val="32"/>
          <w:szCs w:val="36"/>
        </w:rPr>
        <w:t>月</w:t>
      </w:r>
      <w:r w:rsidRPr="00337224">
        <w:rPr>
          <w:rFonts w:ascii="Times New Roman" w:eastAsia="方正仿宋_GBK" w:hAnsi="Times New Roman"/>
          <w:b w:val="0"/>
          <w:bCs w:val="0"/>
          <w:caps w:val="0"/>
          <w:sz w:val="32"/>
          <w:szCs w:val="36"/>
        </w:rPr>
        <w:t>1</w:t>
      </w:r>
      <w:r w:rsidR="0058653D">
        <w:rPr>
          <w:rFonts w:ascii="Times New Roman" w:eastAsia="方正仿宋_GBK" w:hAnsi="Times New Roman"/>
          <w:b w:val="0"/>
          <w:bCs w:val="0"/>
          <w:caps w:val="0"/>
          <w:sz w:val="32"/>
          <w:szCs w:val="36"/>
        </w:rPr>
        <w:t>3</w:t>
      </w:r>
      <w:r w:rsidRPr="00337224">
        <w:rPr>
          <w:rFonts w:ascii="Times New Roman" w:eastAsia="方正仿宋_GBK" w:hAnsi="Times New Roman"/>
          <w:b w:val="0"/>
          <w:bCs w:val="0"/>
          <w:caps w:val="0"/>
          <w:sz w:val="32"/>
          <w:szCs w:val="36"/>
        </w:rPr>
        <w:t>日</w:t>
      </w:r>
      <w:r w:rsidR="0058653D">
        <w:rPr>
          <w:rFonts w:ascii="Times New Roman" w:eastAsia="方正仿宋_GBK" w:hAnsi="Times New Roman" w:hint="eastAsia"/>
          <w:b w:val="0"/>
          <w:bCs w:val="0"/>
          <w:caps w:val="0"/>
          <w:sz w:val="32"/>
          <w:szCs w:val="36"/>
        </w:rPr>
        <w:t>9</w:t>
      </w:r>
      <w:r w:rsidR="0058653D">
        <w:rPr>
          <w:rFonts w:ascii="Times New Roman" w:eastAsia="方正仿宋_GBK" w:hAnsi="Times New Roman" w:hint="eastAsia"/>
          <w:b w:val="0"/>
          <w:bCs w:val="0"/>
          <w:caps w:val="0"/>
          <w:sz w:val="32"/>
          <w:szCs w:val="36"/>
        </w:rPr>
        <w:t>点</w:t>
      </w:r>
      <w:r w:rsidR="0058653D">
        <w:rPr>
          <w:rFonts w:ascii="Times New Roman" w:eastAsia="方正仿宋_GBK" w:hAnsi="Times New Roman" w:hint="eastAsia"/>
          <w:b w:val="0"/>
          <w:bCs w:val="0"/>
          <w:caps w:val="0"/>
          <w:sz w:val="32"/>
          <w:szCs w:val="36"/>
        </w:rPr>
        <w:t>-</w:t>
      </w:r>
      <w:r w:rsidR="0058653D">
        <w:rPr>
          <w:rFonts w:ascii="Times New Roman" w:eastAsia="方正仿宋_GBK" w:hAnsi="Times New Roman"/>
          <w:b w:val="0"/>
          <w:bCs w:val="0"/>
          <w:caps w:val="0"/>
          <w:sz w:val="32"/>
          <w:szCs w:val="36"/>
        </w:rPr>
        <w:t>16</w:t>
      </w:r>
      <w:r w:rsidR="0058653D">
        <w:rPr>
          <w:rFonts w:ascii="Times New Roman" w:eastAsia="方正仿宋_GBK" w:hAnsi="Times New Roman" w:hint="eastAsia"/>
          <w:b w:val="0"/>
          <w:bCs w:val="0"/>
          <w:caps w:val="0"/>
          <w:sz w:val="32"/>
          <w:szCs w:val="36"/>
        </w:rPr>
        <w:t>点</w:t>
      </w:r>
      <w:r w:rsidRPr="00337224">
        <w:rPr>
          <w:rFonts w:ascii="Times New Roman" w:eastAsia="方正仿宋_GBK" w:hAnsi="Times New Roman"/>
          <w:b w:val="0"/>
          <w:bCs w:val="0"/>
          <w:caps w:val="0"/>
          <w:sz w:val="32"/>
          <w:szCs w:val="36"/>
        </w:rPr>
        <w:t>到重庆化工职业学院长寿校区及江北校区进行实地勘察，根据现场情况出具相应的改造方案及预算报价。</w:t>
      </w:r>
    </w:p>
    <w:p w14:paraId="474612AC" w14:textId="63A31632" w:rsidR="00AA280E" w:rsidRPr="006C25DE" w:rsidRDefault="006C25DE" w:rsidP="0058653D">
      <w:pPr>
        <w:snapToGrid w:val="0"/>
        <w:spacing w:line="579" w:lineRule="exact"/>
        <w:ind w:firstLineChars="200" w:firstLine="640"/>
        <w:rPr>
          <w:rFonts w:ascii="方正黑体_GBK" w:eastAsia="方正黑体_GBK" w:hAnsi="方正黑体_GBK"/>
          <w:color w:val="000000"/>
          <w:sz w:val="32"/>
          <w:szCs w:val="32"/>
          <w14:ligatures w14:val="standardContextual"/>
        </w:rPr>
      </w:pPr>
      <w:r w:rsidRPr="006C25DE">
        <w:rPr>
          <w:rFonts w:ascii="方正黑体_GBK" w:eastAsia="方正黑体_GBK" w:hAnsi="方正黑体_GBK" w:hint="eastAsia"/>
          <w:color w:val="000000"/>
          <w:sz w:val="32"/>
          <w:szCs w:val="32"/>
          <w14:ligatures w14:val="standardContextual"/>
        </w:rPr>
        <w:t>四</w:t>
      </w:r>
      <w:r w:rsidR="00760359" w:rsidRPr="006C25DE">
        <w:rPr>
          <w:rFonts w:ascii="方正黑体_GBK" w:eastAsia="方正黑体_GBK" w:hAnsi="方正黑体_GBK"/>
          <w:color w:val="000000"/>
          <w:sz w:val="32"/>
          <w:szCs w:val="32"/>
          <w14:ligatures w14:val="standardContextual"/>
        </w:rPr>
        <w:t>、</w:t>
      </w:r>
      <w:r w:rsidRPr="006C25DE">
        <w:rPr>
          <w:rFonts w:ascii="方正黑体_GBK" w:eastAsia="方正黑体_GBK" w:hAnsi="方正黑体_GBK" w:hint="eastAsia"/>
          <w:color w:val="000000"/>
          <w:sz w:val="32"/>
          <w:szCs w:val="32"/>
          <w14:ligatures w14:val="standardContextual"/>
        </w:rPr>
        <w:t>方案调研</w:t>
      </w:r>
      <w:r w:rsidR="00760359" w:rsidRPr="006C25DE">
        <w:rPr>
          <w:rFonts w:ascii="方正黑体_GBK" w:eastAsia="方正黑体_GBK" w:hAnsi="方正黑体_GBK"/>
          <w:color w:val="000000"/>
          <w:sz w:val="32"/>
          <w:szCs w:val="32"/>
          <w14:ligatures w14:val="standardContextual"/>
        </w:rPr>
        <w:t>文件内容包括：</w:t>
      </w:r>
    </w:p>
    <w:p w14:paraId="664729B9" w14:textId="44F95963" w:rsidR="00AA280E" w:rsidRPr="00337224" w:rsidRDefault="00760359" w:rsidP="0058653D">
      <w:pPr>
        <w:spacing w:line="579" w:lineRule="exact"/>
        <w:ind w:firstLine="555"/>
        <w:rPr>
          <w:rFonts w:ascii="Times New Roman" w:eastAsia="方正仿宋_GBK" w:hAnsi="Times New Roman"/>
          <w:sz w:val="32"/>
          <w:szCs w:val="36"/>
        </w:rPr>
      </w:pPr>
      <w:r w:rsidRPr="00337224">
        <w:rPr>
          <w:rFonts w:ascii="Times New Roman" w:eastAsia="方正仿宋_GBK" w:hAnsi="Times New Roman"/>
          <w:sz w:val="32"/>
          <w:szCs w:val="36"/>
        </w:rPr>
        <w:t>（一）</w:t>
      </w:r>
      <w:r w:rsidR="006C25DE" w:rsidRPr="00337224">
        <w:rPr>
          <w:rFonts w:ascii="Times New Roman" w:eastAsia="方正仿宋_GBK" w:hAnsi="Times New Roman"/>
          <w:sz w:val="32"/>
          <w:szCs w:val="36"/>
        </w:rPr>
        <w:t>热水系统改造方案</w:t>
      </w:r>
    </w:p>
    <w:p w14:paraId="531884DC" w14:textId="1A7D085D" w:rsidR="00AA280E" w:rsidRPr="00337224" w:rsidRDefault="00760359" w:rsidP="0058653D">
      <w:pPr>
        <w:spacing w:line="579" w:lineRule="exact"/>
        <w:ind w:firstLine="555"/>
        <w:rPr>
          <w:rFonts w:ascii="Times New Roman" w:eastAsia="方正仿宋_GBK" w:hAnsi="Times New Roman"/>
          <w:sz w:val="32"/>
          <w:szCs w:val="36"/>
        </w:rPr>
      </w:pPr>
      <w:r w:rsidRPr="00337224">
        <w:rPr>
          <w:rFonts w:ascii="Times New Roman" w:eastAsia="方正仿宋_GBK" w:hAnsi="Times New Roman"/>
          <w:sz w:val="32"/>
          <w:szCs w:val="36"/>
        </w:rPr>
        <w:t>（二）</w:t>
      </w:r>
      <w:r w:rsidR="006C25DE" w:rsidRPr="00337224">
        <w:rPr>
          <w:rFonts w:ascii="Times New Roman" w:eastAsia="方正仿宋_GBK" w:hAnsi="Times New Roman"/>
          <w:sz w:val="32"/>
          <w:szCs w:val="36"/>
        </w:rPr>
        <w:t>改造预算及材料清单</w:t>
      </w:r>
    </w:p>
    <w:p w14:paraId="4FD8DBD4" w14:textId="382F76EF" w:rsidR="00AA280E" w:rsidRPr="00337224" w:rsidRDefault="00760359" w:rsidP="0058653D">
      <w:pPr>
        <w:spacing w:line="579" w:lineRule="exact"/>
        <w:ind w:firstLine="555"/>
        <w:jc w:val="left"/>
        <w:rPr>
          <w:rFonts w:ascii="Times New Roman" w:eastAsia="方正仿宋_GBK" w:hAnsi="Times New Roman"/>
          <w:sz w:val="32"/>
          <w:szCs w:val="36"/>
        </w:rPr>
      </w:pPr>
      <w:r w:rsidRPr="00337224">
        <w:rPr>
          <w:rFonts w:ascii="Times New Roman" w:eastAsia="方正仿宋_GBK" w:hAnsi="Times New Roman"/>
          <w:sz w:val="32"/>
          <w:szCs w:val="36"/>
        </w:rPr>
        <w:t>联系人：</w:t>
      </w:r>
      <w:r w:rsidR="006C25DE" w:rsidRPr="00337224">
        <w:rPr>
          <w:rFonts w:ascii="Times New Roman" w:eastAsia="方正仿宋_GBK" w:hAnsi="Times New Roman"/>
          <w:sz w:val="32"/>
          <w:szCs w:val="36"/>
        </w:rPr>
        <w:t>向</w:t>
      </w:r>
      <w:r w:rsidRPr="00337224">
        <w:rPr>
          <w:rFonts w:ascii="Times New Roman" w:eastAsia="方正仿宋_GBK" w:hAnsi="Times New Roman"/>
          <w:sz w:val="32"/>
          <w:szCs w:val="36"/>
        </w:rPr>
        <w:t>老师</w:t>
      </w:r>
      <w:r w:rsidR="006C25DE" w:rsidRPr="00337224">
        <w:rPr>
          <w:rFonts w:ascii="Times New Roman" w:eastAsia="方正仿宋_GBK" w:hAnsi="Times New Roman"/>
          <w:sz w:val="32"/>
          <w:szCs w:val="36"/>
        </w:rPr>
        <w:t>13477288616</w:t>
      </w:r>
    </w:p>
    <w:p w14:paraId="16FE84BC" w14:textId="77777777" w:rsidR="00C40F99" w:rsidRDefault="0018528C" w:rsidP="0058653D">
      <w:pPr>
        <w:spacing w:line="579" w:lineRule="exact"/>
        <w:jc w:val="right"/>
      </w:pPr>
      <w:r>
        <w:t xml:space="preserve">                   </w:t>
      </w:r>
      <w:r w:rsidR="00F00B6C">
        <w:t xml:space="preserve">                          </w:t>
      </w:r>
    </w:p>
    <w:p w14:paraId="7A3C320C" w14:textId="77777777" w:rsidR="00C40F99" w:rsidRDefault="00C40F99" w:rsidP="0058653D">
      <w:pPr>
        <w:spacing w:line="579" w:lineRule="exact"/>
        <w:jc w:val="right"/>
      </w:pPr>
    </w:p>
    <w:p w14:paraId="13C46257" w14:textId="3354C366" w:rsidR="0018528C" w:rsidRPr="00337224" w:rsidRDefault="0018528C" w:rsidP="0058653D">
      <w:pPr>
        <w:spacing w:line="579" w:lineRule="exact"/>
        <w:jc w:val="right"/>
        <w:rPr>
          <w:rFonts w:ascii="Times New Roman" w:eastAsia="方正仿宋_GBK" w:hAnsi="Times New Roman"/>
          <w:sz w:val="32"/>
          <w:szCs w:val="32"/>
        </w:rPr>
      </w:pPr>
      <w:r w:rsidRPr="00337224">
        <w:rPr>
          <w:rFonts w:ascii="Times New Roman" w:eastAsia="方正仿宋_GBK" w:hAnsi="Times New Roman"/>
          <w:sz w:val="32"/>
          <w:szCs w:val="32"/>
        </w:rPr>
        <w:t>重庆化工职业学院基建后勤处</w:t>
      </w:r>
    </w:p>
    <w:p w14:paraId="6FFD6AC9" w14:textId="3486C6B6" w:rsidR="0018528C" w:rsidRPr="00337224" w:rsidRDefault="0018528C" w:rsidP="0058653D">
      <w:pPr>
        <w:pStyle w:val="1"/>
        <w:spacing w:line="579" w:lineRule="exact"/>
        <w:jc w:val="both"/>
        <w:rPr>
          <w:rFonts w:ascii="Times New Roman" w:eastAsia="方正仿宋_GBK" w:hAnsi="Times New Roman"/>
          <w:b w:val="0"/>
          <w:sz w:val="32"/>
          <w:szCs w:val="32"/>
        </w:rPr>
      </w:pPr>
      <w:r w:rsidRPr="00337224">
        <w:rPr>
          <w:rFonts w:ascii="Times New Roman" w:eastAsia="方正仿宋_GBK" w:hAnsi="Times New Roman"/>
          <w:sz w:val="32"/>
          <w:szCs w:val="32"/>
        </w:rPr>
        <w:t xml:space="preserve">                                    </w:t>
      </w:r>
      <w:r w:rsidR="003E50D9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337224">
        <w:rPr>
          <w:rFonts w:ascii="Times New Roman" w:eastAsia="方正仿宋_GBK" w:hAnsi="Times New Roman"/>
          <w:b w:val="0"/>
          <w:sz w:val="32"/>
          <w:szCs w:val="32"/>
        </w:rPr>
        <w:t>202</w:t>
      </w:r>
      <w:r w:rsidR="00337224">
        <w:rPr>
          <w:rFonts w:ascii="Times New Roman" w:eastAsia="方正仿宋_GBK" w:hAnsi="Times New Roman"/>
          <w:b w:val="0"/>
          <w:sz w:val="32"/>
          <w:szCs w:val="32"/>
        </w:rPr>
        <w:t>6</w:t>
      </w:r>
      <w:r w:rsidR="006C6161">
        <w:rPr>
          <w:rFonts w:ascii="Times New Roman" w:eastAsia="方正仿宋_GBK" w:hAnsi="Times New Roman" w:hint="eastAsia"/>
          <w:b w:val="0"/>
          <w:sz w:val="32"/>
          <w:szCs w:val="32"/>
        </w:rPr>
        <w:t>年</w:t>
      </w:r>
      <w:r w:rsidR="006C6161">
        <w:rPr>
          <w:rFonts w:ascii="Times New Roman" w:eastAsia="方正仿宋_GBK" w:hAnsi="Times New Roman"/>
          <w:b w:val="0"/>
          <w:sz w:val="32"/>
          <w:szCs w:val="32"/>
        </w:rPr>
        <w:t>3</w:t>
      </w:r>
      <w:r w:rsidR="006C6161">
        <w:rPr>
          <w:rFonts w:ascii="Times New Roman" w:eastAsia="方正仿宋_GBK" w:hAnsi="Times New Roman" w:hint="eastAsia"/>
          <w:b w:val="0"/>
          <w:sz w:val="32"/>
          <w:szCs w:val="32"/>
        </w:rPr>
        <w:t>月</w:t>
      </w:r>
      <w:r w:rsidR="00337224">
        <w:rPr>
          <w:rFonts w:ascii="Times New Roman" w:eastAsia="方正仿宋_GBK" w:hAnsi="Times New Roman"/>
          <w:b w:val="0"/>
          <w:sz w:val="32"/>
          <w:szCs w:val="32"/>
        </w:rPr>
        <w:t>10</w:t>
      </w:r>
      <w:r w:rsidR="006C6161">
        <w:rPr>
          <w:rFonts w:ascii="Times New Roman" w:eastAsia="方正仿宋_GBK" w:hAnsi="Times New Roman" w:hint="eastAsia"/>
          <w:b w:val="0"/>
          <w:sz w:val="32"/>
          <w:szCs w:val="32"/>
        </w:rPr>
        <w:t>日</w:t>
      </w:r>
    </w:p>
    <w:p w14:paraId="282E30CA" w14:textId="66010F57" w:rsidR="00AA280E" w:rsidRPr="006C25DE" w:rsidRDefault="0018528C" w:rsidP="0058653D">
      <w:pPr>
        <w:pStyle w:val="1"/>
        <w:spacing w:line="579" w:lineRule="exact"/>
      </w:pPr>
      <w:r>
        <w:rPr>
          <w:rFonts w:hint="eastAsia"/>
        </w:rPr>
        <w:lastRenderedPageBreak/>
        <w:t xml:space="preserve"> </w:t>
      </w:r>
      <w:r>
        <w:t xml:space="preserve">                                              </w:t>
      </w:r>
    </w:p>
    <w:sectPr w:rsidR="00AA280E" w:rsidRPr="006C25DE" w:rsidSect="0058653D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F139" w14:textId="77777777" w:rsidR="000757F5" w:rsidRDefault="000757F5" w:rsidP="00420DF3">
      <w:r>
        <w:separator/>
      </w:r>
    </w:p>
  </w:endnote>
  <w:endnote w:type="continuationSeparator" w:id="0">
    <w:p w14:paraId="3DE1C146" w14:textId="77777777" w:rsidR="000757F5" w:rsidRDefault="000757F5" w:rsidP="0042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2000000000000000000"/>
    <w:charset w:val="86"/>
    <w:family w:val="script"/>
    <w:pitch w:val="fixed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fixed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85F8" w14:textId="77777777" w:rsidR="000757F5" w:rsidRDefault="000757F5" w:rsidP="00420DF3">
      <w:r>
        <w:separator/>
      </w:r>
    </w:p>
  </w:footnote>
  <w:footnote w:type="continuationSeparator" w:id="0">
    <w:p w14:paraId="1BAD8091" w14:textId="77777777" w:rsidR="000757F5" w:rsidRDefault="000757F5" w:rsidP="00420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248BD"/>
    <w:multiLevelType w:val="multilevel"/>
    <w:tmpl w:val="6D9248BD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E3"/>
    <w:rsid w:val="00002112"/>
    <w:rsid w:val="00005CFF"/>
    <w:rsid w:val="00012D09"/>
    <w:rsid w:val="00032655"/>
    <w:rsid w:val="00033D82"/>
    <w:rsid w:val="00044538"/>
    <w:rsid w:val="000518B0"/>
    <w:rsid w:val="00054605"/>
    <w:rsid w:val="00054A50"/>
    <w:rsid w:val="00062A86"/>
    <w:rsid w:val="000641FE"/>
    <w:rsid w:val="000711B2"/>
    <w:rsid w:val="00072B98"/>
    <w:rsid w:val="00073981"/>
    <w:rsid w:val="000757F5"/>
    <w:rsid w:val="000812E7"/>
    <w:rsid w:val="00084C73"/>
    <w:rsid w:val="00097E81"/>
    <w:rsid w:val="000A5364"/>
    <w:rsid w:val="000D2401"/>
    <w:rsid w:val="000D47BB"/>
    <w:rsid w:val="000E270E"/>
    <w:rsid w:val="000E3651"/>
    <w:rsid w:val="000E3F7A"/>
    <w:rsid w:val="000E5D3A"/>
    <w:rsid w:val="000F16DC"/>
    <w:rsid w:val="00101ED0"/>
    <w:rsid w:val="00102366"/>
    <w:rsid w:val="00104283"/>
    <w:rsid w:val="001055CE"/>
    <w:rsid w:val="00107DFB"/>
    <w:rsid w:val="00113D53"/>
    <w:rsid w:val="00123025"/>
    <w:rsid w:val="00124660"/>
    <w:rsid w:val="0013094D"/>
    <w:rsid w:val="0013124F"/>
    <w:rsid w:val="00161219"/>
    <w:rsid w:val="00162CF8"/>
    <w:rsid w:val="00172CC0"/>
    <w:rsid w:val="001737E7"/>
    <w:rsid w:val="00173FBE"/>
    <w:rsid w:val="00177CE9"/>
    <w:rsid w:val="0018528C"/>
    <w:rsid w:val="001A6A0E"/>
    <w:rsid w:val="001D5454"/>
    <w:rsid w:val="001E350A"/>
    <w:rsid w:val="001E6FE0"/>
    <w:rsid w:val="00240C88"/>
    <w:rsid w:val="00244CF5"/>
    <w:rsid w:val="00270F92"/>
    <w:rsid w:val="00272593"/>
    <w:rsid w:val="002753EA"/>
    <w:rsid w:val="00275853"/>
    <w:rsid w:val="00277B0A"/>
    <w:rsid w:val="002828C6"/>
    <w:rsid w:val="00283D21"/>
    <w:rsid w:val="002C6353"/>
    <w:rsid w:val="002D2E99"/>
    <w:rsid w:val="002E4F38"/>
    <w:rsid w:val="002F1B0F"/>
    <w:rsid w:val="002F4E72"/>
    <w:rsid w:val="003020A2"/>
    <w:rsid w:val="003036A7"/>
    <w:rsid w:val="00307FF4"/>
    <w:rsid w:val="003125D2"/>
    <w:rsid w:val="00314BDC"/>
    <w:rsid w:val="0031632E"/>
    <w:rsid w:val="00335C65"/>
    <w:rsid w:val="00337224"/>
    <w:rsid w:val="003469BB"/>
    <w:rsid w:val="003570A4"/>
    <w:rsid w:val="00364317"/>
    <w:rsid w:val="00366AD0"/>
    <w:rsid w:val="003673A0"/>
    <w:rsid w:val="00372C9E"/>
    <w:rsid w:val="00381F6A"/>
    <w:rsid w:val="00385272"/>
    <w:rsid w:val="003B34E2"/>
    <w:rsid w:val="003C6AC8"/>
    <w:rsid w:val="003E3A18"/>
    <w:rsid w:val="003E50D9"/>
    <w:rsid w:val="003E5BE9"/>
    <w:rsid w:val="003F7C32"/>
    <w:rsid w:val="0041161F"/>
    <w:rsid w:val="0041210B"/>
    <w:rsid w:val="00420DF3"/>
    <w:rsid w:val="00426EC3"/>
    <w:rsid w:val="004279D4"/>
    <w:rsid w:val="004306A8"/>
    <w:rsid w:val="00437415"/>
    <w:rsid w:val="00477098"/>
    <w:rsid w:val="00484C85"/>
    <w:rsid w:val="00484FAA"/>
    <w:rsid w:val="00486943"/>
    <w:rsid w:val="0049072A"/>
    <w:rsid w:val="004962AB"/>
    <w:rsid w:val="004A65F8"/>
    <w:rsid w:val="004B313D"/>
    <w:rsid w:val="004B315E"/>
    <w:rsid w:val="004B76B9"/>
    <w:rsid w:val="004D5F82"/>
    <w:rsid w:val="004E56C3"/>
    <w:rsid w:val="004E78E7"/>
    <w:rsid w:val="00507BA6"/>
    <w:rsid w:val="00510AD1"/>
    <w:rsid w:val="005319F8"/>
    <w:rsid w:val="00537DA3"/>
    <w:rsid w:val="005413B5"/>
    <w:rsid w:val="00550B41"/>
    <w:rsid w:val="005533B8"/>
    <w:rsid w:val="005562B5"/>
    <w:rsid w:val="00557C51"/>
    <w:rsid w:val="005646E3"/>
    <w:rsid w:val="00567E78"/>
    <w:rsid w:val="00572B2D"/>
    <w:rsid w:val="00581374"/>
    <w:rsid w:val="0058653D"/>
    <w:rsid w:val="00593385"/>
    <w:rsid w:val="005A3415"/>
    <w:rsid w:val="005A45BD"/>
    <w:rsid w:val="005A66B9"/>
    <w:rsid w:val="005A6CAE"/>
    <w:rsid w:val="005B19B4"/>
    <w:rsid w:val="005B1EEC"/>
    <w:rsid w:val="005C00DE"/>
    <w:rsid w:val="005C2F39"/>
    <w:rsid w:val="005C544A"/>
    <w:rsid w:val="005E1462"/>
    <w:rsid w:val="005E27C4"/>
    <w:rsid w:val="005E6306"/>
    <w:rsid w:val="005F5CD9"/>
    <w:rsid w:val="005F71C6"/>
    <w:rsid w:val="005F7B53"/>
    <w:rsid w:val="00621A32"/>
    <w:rsid w:val="006263B3"/>
    <w:rsid w:val="00630CB9"/>
    <w:rsid w:val="00640FEE"/>
    <w:rsid w:val="0064257E"/>
    <w:rsid w:val="00651657"/>
    <w:rsid w:val="0066053D"/>
    <w:rsid w:val="00663F0E"/>
    <w:rsid w:val="00672425"/>
    <w:rsid w:val="00680ED6"/>
    <w:rsid w:val="00683F0A"/>
    <w:rsid w:val="00686EFF"/>
    <w:rsid w:val="006913F5"/>
    <w:rsid w:val="006A1E42"/>
    <w:rsid w:val="006A51B7"/>
    <w:rsid w:val="006A7A2E"/>
    <w:rsid w:val="006B137E"/>
    <w:rsid w:val="006C25DE"/>
    <w:rsid w:val="006C32B7"/>
    <w:rsid w:val="006C6161"/>
    <w:rsid w:val="006C7AB8"/>
    <w:rsid w:val="006F7651"/>
    <w:rsid w:val="00703664"/>
    <w:rsid w:val="007345E0"/>
    <w:rsid w:val="00753CD0"/>
    <w:rsid w:val="00760359"/>
    <w:rsid w:val="0078049E"/>
    <w:rsid w:val="00786A58"/>
    <w:rsid w:val="00790D7E"/>
    <w:rsid w:val="00792841"/>
    <w:rsid w:val="007A2261"/>
    <w:rsid w:val="007A431E"/>
    <w:rsid w:val="007C1AAC"/>
    <w:rsid w:val="007C21EC"/>
    <w:rsid w:val="007C424D"/>
    <w:rsid w:val="007C5258"/>
    <w:rsid w:val="007D502B"/>
    <w:rsid w:val="007E120B"/>
    <w:rsid w:val="007E52DA"/>
    <w:rsid w:val="007E779C"/>
    <w:rsid w:val="007F5D2B"/>
    <w:rsid w:val="00806CA5"/>
    <w:rsid w:val="00841D19"/>
    <w:rsid w:val="00851611"/>
    <w:rsid w:val="0085199D"/>
    <w:rsid w:val="008673BD"/>
    <w:rsid w:val="00880710"/>
    <w:rsid w:val="00892B31"/>
    <w:rsid w:val="00896392"/>
    <w:rsid w:val="008A580B"/>
    <w:rsid w:val="008B18C5"/>
    <w:rsid w:val="008B1AEE"/>
    <w:rsid w:val="008B1DE8"/>
    <w:rsid w:val="008B35EC"/>
    <w:rsid w:val="008B7D95"/>
    <w:rsid w:val="008C1606"/>
    <w:rsid w:val="008C6DB7"/>
    <w:rsid w:val="008D49C9"/>
    <w:rsid w:val="008E0E6A"/>
    <w:rsid w:val="008F1F06"/>
    <w:rsid w:val="008F5AFA"/>
    <w:rsid w:val="00901CC1"/>
    <w:rsid w:val="0090333E"/>
    <w:rsid w:val="00906E09"/>
    <w:rsid w:val="009137DE"/>
    <w:rsid w:val="00916588"/>
    <w:rsid w:val="00920C3F"/>
    <w:rsid w:val="0092192B"/>
    <w:rsid w:val="00934970"/>
    <w:rsid w:val="00940434"/>
    <w:rsid w:val="0094154F"/>
    <w:rsid w:val="00942A65"/>
    <w:rsid w:val="009566FB"/>
    <w:rsid w:val="00960FFC"/>
    <w:rsid w:val="00965C0C"/>
    <w:rsid w:val="00970226"/>
    <w:rsid w:val="00972604"/>
    <w:rsid w:val="0097676F"/>
    <w:rsid w:val="00980FB0"/>
    <w:rsid w:val="0098228D"/>
    <w:rsid w:val="009822E1"/>
    <w:rsid w:val="00984C50"/>
    <w:rsid w:val="00997A97"/>
    <w:rsid w:val="009A4B39"/>
    <w:rsid w:val="009A4B4C"/>
    <w:rsid w:val="009B1C38"/>
    <w:rsid w:val="009B7B64"/>
    <w:rsid w:val="009C0A56"/>
    <w:rsid w:val="009D08C6"/>
    <w:rsid w:val="009D0D33"/>
    <w:rsid w:val="009E2ED5"/>
    <w:rsid w:val="009E63B4"/>
    <w:rsid w:val="009E6A0E"/>
    <w:rsid w:val="00A02CAB"/>
    <w:rsid w:val="00A03D4C"/>
    <w:rsid w:val="00A0400F"/>
    <w:rsid w:val="00A2209D"/>
    <w:rsid w:val="00A22574"/>
    <w:rsid w:val="00A31BBE"/>
    <w:rsid w:val="00A40B75"/>
    <w:rsid w:val="00A40F6D"/>
    <w:rsid w:val="00A55DAD"/>
    <w:rsid w:val="00A72C42"/>
    <w:rsid w:val="00A95B5E"/>
    <w:rsid w:val="00A964A1"/>
    <w:rsid w:val="00A97ACD"/>
    <w:rsid w:val="00AA280E"/>
    <w:rsid w:val="00AB58A3"/>
    <w:rsid w:val="00AB6AB2"/>
    <w:rsid w:val="00AC01DA"/>
    <w:rsid w:val="00AD3530"/>
    <w:rsid w:val="00B00150"/>
    <w:rsid w:val="00B03598"/>
    <w:rsid w:val="00B075B6"/>
    <w:rsid w:val="00B200C0"/>
    <w:rsid w:val="00B24968"/>
    <w:rsid w:val="00B31794"/>
    <w:rsid w:val="00B51651"/>
    <w:rsid w:val="00B61F6A"/>
    <w:rsid w:val="00B62236"/>
    <w:rsid w:val="00B710E1"/>
    <w:rsid w:val="00B82114"/>
    <w:rsid w:val="00B83799"/>
    <w:rsid w:val="00BA2EF2"/>
    <w:rsid w:val="00BA30E4"/>
    <w:rsid w:val="00BB36B4"/>
    <w:rsid w:val="00BB54CE"/>
    <w:rsid w:val="00BC3934"/>
    <w:rsid w:val="00BC4AAD"/>
    <w:rsid w:val="00BC58B0"/>
    <w:rsid w:val="00BD6CFB"/>
    <w:rsid w:val="00BE4F35"/>
    <w:rsid w:val="00BF0BC0"/>
    <w:rsid w:val="00BF1863"/>
    <w:rsid w:val="00BF6CB7"/>
    <w:rsid w:val="00C11699"/>
    <w:rsid w:val="00C227F1"/>
    <w:rsid w:val="00C252F9"/>
    <w:rsid w:val="00C312F8"/>
    <w:rsid w:val="00C40F99"/>
    <w:rsid w:val="00C42C7F"/>
    <w:rsid w:val="00C44136"/>
    <w:rsid w:val="00C5158B"/>
    <w:rsid w:val="00C60DC1"/>
    <w:rsid w:val="00C719E8"/>
    <w:rsid w:val="00C731D4"/>
    <w:rsid w:val="00C84072"/>
    <w:rsid w:val="00C85C6E"/>
    <w:rsid w:val="00C8624D"/>
    <w:rsid w:val="00C87CAE"/>
    <w:rsid w:val="00C93A74"/>
    <w:rsid w:val="00CA2188"/>
    <w:rsid w:val="00CA7996"/>
    <w:rsid w:val="00CB04DC"/>
    <w:rsid w:val="00CB64AB"/>
    <w:rsid w:val="00CC004A"/>
    <w:rsid w:val="00CC232C"/>
    <w:rsid w:val="00CC3C6C"/>
    <w:rsid w:val="00CC4BB3"/>
    <w:rsid w:val="00CD20F6"/>
    <w:rsid w:val="00CF051D"/>
    <w:rsid w:val="00D0194D"/>
    <w:rsid w:val="00D0616B"/>
    <w:rsid w:val="00D13B3A"/>
    <w:rsid w:val="00D15E06"/>
    <w:rsid w:val="00D2333F"/>
    <w:rsid w:val="00D234A3"/>
    <w:rsid w:val="00D26FFE"/>
    <w:rsid w:val="00D30AFF"/>
    <w:rsid w:val="00D3479A"/>
    <w:rsid w:val="00D35A7E"/>
    <w:rsid w:val="00D35DC1"/>
    <w:rsid w:val="00D366F5"/>
    <w:rsid w:val="00D50F89"/>
    <w:rsid w:val="00D55C5D"/>
    <w:rsid w:val="00D577CC"/>
    <w:rsid w:val="00D642D9"/>
    <w:rsid w:val="00D736BA"/>
    <w:rsid w:val="00D85641"/>
    <w:rsid w:val="00D96038"/>
    <w:rsid w:val="00DC6E76"/>
    <w:rsid w:val="00DD5526"/>
    <w:rsid w:val="00DD682D"/>
    <w:rsid w:val="00DE2A8A"/>
    <w:rsid w:val="00DE463D"/>
    <w:rsid w:val="00DF41AF"/>
    <w:rsid w:val="00DF5511"/>
    <w:rsid w:val="00DF7AD6"/>
    <w:rsid w:val="00E07AF2"/>
    <w:rsid w:val="00E10955"/>
    <w:rsid w:val="00E2102B"/>
    <w:rsid w:val="00E21152"/>
    <w:rsid w:val="00E37058"/>
    <w:rsid w:val="00E374B6"/>
    <w:rsid w:val="00E571BB"/>
    <w:rsid w:val="00E671F6"/>
    <w:rsid w:val="00E67513"/>
    <w:rsid w:val="00E70AC6"/>
    <w:rsid w:val="00E730A9"/>
    <w:rsid w:val="00E754AE"/>
    <w:rsid w:val="00E8050E"/>
    <w:rsid w:val="00E87A9C"/>
    <w:rsid w:val="00E96CBD"/>
    <w:rsid w:val="00EA3291"/>
    <w:rsid w:val="00EB0DDA"/>
    <w:rsid w:val="00EC06C6"/>
    <w:rsid w:val="00EC076A"/>
    <w:rsid w:val="00EC7B44"/>
    <w:rsid w:val="00EF78E0"/>
    <w:rsid w:val="00F0037D"/>
    <w:rsid w:val="00F00B6C"/>
    <w:rsid w:val="00F015BC"/>
    <w:rsid w:val="00F22415"/>
    <w:rsid w:val="00F30ABC"/>
    <w:rsid w:val="00F40282"/>
    <w:rsid w:val="00F457EF"/>
    <w:rsid w:val="00F54491"/>
    <w:rsid w:val="00F5596B"/>
    <w:rsid w:val="00F56245"/>
    <w:rsid w:val="00F63359"/>
    <w:rsid w:val="00F70C33"/>
    <w:rsid w:val="00F92F46"/>
    <w:rsid w:val="00F95ECA"/>
    <w:rsid w:val="00FA5AB0"/>
    <w:rsid w:val="00FA5FDB"/>
    <w:rsid w:val="00FB41AC"/>
    <w:rsid w:val="00FC5EC4"/>
    <w:rsid w:val="00FD175E"/>
    <w:rsid w:val="00FD2172"/>
    <w:rsid w:val="00FD271E"/>
    <w:rsid w:val="00FD6B25"/>
    <w:rsid w:val="00FF1592"/>
    <w:rsid w:val="0BDA53EC"/>
    <w:rsid w:val="10CA4DCD"/>
    <w:rsid w:val="16876D13"/>
    <w:rsid w:val="4137479F"/>
    <w:rsid w:val="44A712D9"/>
    <w:rsid w:val="44C61751"/>
    <w:rsid w:val="4B0435C5"/>
    <w:rsid w:val="54133D5D"/>
    <w:rsid w:val="64BA74B4"/>
    <w:rsid w:val="682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6CD35"/>
  <w15:chartTrackingRefBased/>
  <w15:docId w15:val="{7DFFD1E5-7C4F-4B67-937C-2D5A55E7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目录 1"/>
    <w:basedOn w:val="a"/>
    <w:next w:val="a"/>
    <w:qFormat/>
    <w:pPr>
      <w:tabs>
        <w:tab w:val="right" w:leader="dot" w:pos="9240"/>
      </w:tabs>
      <w:spacing w:before="120" w:after="120"/>
      <w:ind w:leftChars="-150" w:left="-315" w:rightChars="-293" w:right="-615"/>
      <w:jc w:val="left"/>
    </w:pPr>
    <w:rPr>
      <w:rFonts w:ascii="Calibri" w:eastAsia="仿宋_GB2312" w:hAnsi="Calibri"/>
      <w:b/>
      <w:bCs/>
      <w:caps/>
      <w:sz w:val="28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link w:val="a5"/>
    <w:uiPriority w:val="99"/>
    <w:qFormat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CB04DC"/>
    <w:pPr>
      <w:ind w:leftChars="2500" w:left="100"/>
    </w:pPr>
  </w:style>
  <w:style w:type="character" w:customStyle="1" w:styleId="a9">
    <w:name w:val="日期 字符"/>
    <w:link w:val="a8"/>
    <w:uiPriority w:val="99"/>
    <w:semiHidden/>
    <w:rsid w:val="00CB04DC"/>
    <w:rPr>
      <w:rFonts w:ascii="等线" w:eastAsia="等线" w:hAnsi="等线"/>
      <w:kern w:val="2"/>
      <w:sz w:val="21"/>
      <w:szCs w:val="22"/>
    </w:rPr>
  </w:style>
  <w:style w:type="table" w:styleId="aa">
    <w:name w:val="Table Grid"/>
    <w:basedOn w:val="a1"/>
    <w:uiPriority w:val="39"/>
    <w:rsid w:val="0075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Tarky</dc:creator>
  <cp:keywords/>
  <cp:lastModifiedBy>希一 向</cp:lastModifiedBy>
  <cp:revision>9</cp:revision>
  <cp:lastPrinted>2021-09-07T06:25:00Z</cp:lastPrinted>
  <dcterms:created xsi:type="dcterms:W3CDTF">2026-03-10T06:26:00Z</dcterms:created>
  <dcterms:modified xsi:type="dcterms:W3CDTF">2026-03-10T08:33:00Z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0E7D05C4791E4EE0AB1D5148AEB1E2E8</vt:lpwstr>
  </property>
</Properties>
</file>